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71833" w14:textId="77777777" w:rsidR="00785609" w:rsidRDefault="00785609">
      <w:pPr>
        <w:rPr>
          <w:rFonts w:ascii="Times New Roman" w:hAnsi="Times New Roman" w:cs="Times New Roman"/>
        </w:rPr>
      </w:pPr>
    </w:p>
    <w:p w14:paraId="1733AF4B" w14:textId="38C731AD" w:rsidR="00001A79" w:rsidRPr="00EA2981" w:rsidRDefault="00EA2981" w:rsidP="00EA2981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0813471" wp14:editId="67C5AF49">
            <wp:extent cx="995522" cy="9969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GW-godlo-ciemnozielony-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448" cy="10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87F74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709E493F" w14:textId="77777777" w:rsidR="00001A79" w:rsidRPr="00F569BE" w:rsidRDefault="00001A79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036CFA5D" w14:textId="77777777" w:rsidR="00001A79" w:rsidRPr="00F569BE" w:rsidRDefault="004D6CFA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06CD7AA9" w14:textId="3E1D9959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w roku akademickim 20</w:t>
      </w:r>
      <w:r w:rsidR="00EA2981">
        <w:rPr>
          <w:rFonts w:ascii="Times New Roman" w:hAnsi="Times New Roman" w:cs="Times New Roman"/>
          <w:b/>
          <w:sz w:val="36"/>
        </w:rPr>
        <w:t>20</w:t>
      </w:r>
      <w:r>
        <w:rPr>
          <w:rFonts w:ascii="Times New Roman" w:hAnsi="Times New Roman" w:cs="Times New Roman"/>
          <w:b/>
          <w:sz w:val="36"/>
        </w:rPr>
        <w:t>/20</w:t>
      </w:r>
      <w:r w:rsidR="00380067">
        <w:rPr>
          <w:rFonts w:ascii="Times New Roman" w:hAnsi="Times New Roman" w:cs="Times New Roman"/>
          <w:b/>
          <w:sz w:val="36"/>
        </w:rPr>
        <w:t>2</w:t>
      </w:r>
      <w:r w:rsidR="00EA2981">
        <w:rPr>
          <w:rFonts w:ascii="Times New Roman" w:hAnsi="Times New Roman" w:cs="Times New Roman"/>
          <w:b/>
          <w:sz w:val="36"/>
        </w:rPr>
        <w:t>1</w:t>
      </w:r>
    </w:p>
    <w:p w14:paraId="13E753B4" w14:textId="77777777" w:rsidR="004D6CFA" w:rsidRPr="00AA6085" w:rsidRDefault="00AA6085" w:rsidP="00DF50FA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86B21">
        <w:rPr>
          <w:rFonts w:ascii="Times New Roman" w:hAnsi="Times New Roman" w:cs="Times New Roman"/>
          <w:b/>
          <w:i/>
          <w:sz w:val="36"/>
        </w:rPr>
        <w:t>Finanse i rachunkowość</w:t>
      </w:r>
    </w:p>
    <w:p w14:paraId="2C82DD9C" w14:textId="77777777" w:rsidR="00AA6085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prowadzonym na Wydziale Ekonomicznym</w:t>
      </w:r>
    </w:p>
    <w:p w14:paraId="337C6C82" w14:textId="77777777" w:rsidR="00001A79" w:rsidRPr="00F569BE" w:rsidRDefault="00001A79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SGGW</w:t>
      </w:r>
      <w:r w:rsidR="004D6CFA"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475B91F7" w14:textId="77777777" w:rsidR="004D6CFA" w:rsidRPr="00AA6085" w:rsidRDefault="00AA6085" w:rsidP="00DF50FA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w dyscyplinie </w:t>
      </w:r>
      <w:r w:rsidRPr="00AA6085">
        <w:rPr>
          <w:rFonts w:ascii="Times New Roman" w:hAnsi="Times New Roman" w:cs="Times New Roman"/>
          <w:b/>
          <w:i/>
          <w:sz w:val="36"/>
        </w:rPr>
        <w:t>ekonomia i finanse</w:t>
      </w:r>
    </w:p>
    <w:p w14:paraId="1EFB894C" w14:textId="77777777" w:rsidR="004D6CFA" w:rsidRPr="00AA6085" w:rsidRDefault="004D6CFA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AA6085">
        <w:rPr>
          <w:rFonts w:ascii="Times New Roman" w:hAnsi="Times New Roman" w:cs="Times New Roman"/>
          <w:b/>
          <w:sz w:val="36"/>
        </w:rPr>
        <w:t xml:space="preserve">na profilu </w:t>
      </w:r>
      <w:proofErr w:type="spellStart"/>
      <w:r w:rsidR="0070179D" w:rsidRPr="00AA6085">
        <w:rPr>
          <w:rFonts w:ascii="Times New Roman" w:hAnsi="Times New Roman" w:cs="Times New Roman"/>
          <w:b/>
          <w:sz w:val="36"/>
        </w:rPr>
        <w:t>ogólnoakademickim</w:t>
      </w:r>
      <w:proofErr w:type="spellEnd"/>
    </w:p>
    <w:p w14:paraId="32CEF6E9" w14:textId="77777777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oraz na poziomach </w:t>
      </w:r>
      <w:r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48E31B5D" w14:textId="77777777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i w trybach </w:t>
      </w:r>
      <w:r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B9DAD01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3E9E2987" w14:textId="7DA63358" w:rsidR="00DF50FA" w:rsidRDefault="00DF50FA" w:rsidP="00DF50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7004C3" w14:textId="54ABE640" w:rsidR="003035CA" w:rsidRPr="00F569BE" w:rsidRDefault="003035CA" w:rsidP="00DF50FA">
      <w:pPr>
        <w:spacing w:after="0" w:line="360" w:lineRule="auto"/>
        <w:jc w:val="center"/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EA2981" w:rsidRPr="00F569BE" w14:paraId="1B22D2C1" w14:textId="77777777" w:rsidTr="00153777">
        <w:trPr>
          <w:trHeight w:val="366"/>
        </w:trPr>
        <w:tc>
          <w:tcPr>
            <w:tcW w:w="3107" w:type="dxa"/>
          </w:tcPr>
          <w:p w14:paraId="622D0691" w14:textId="77777777" w:rsidR="00EA2981" w:rsidRPr="00DB2FEB" w:rsidRDefault="00EA2981" w:rsidP="00EA2981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Opracował:</w:t>
            </w:r>
          </w:p>
          <w:p w14:paraId="7461C73B" w14:textId="77777777" w:rsidR="00EA2981" w:rsidRPr="00F569BE" w:rsidRDefault="00EA2981" w:rsidP="00EA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66252B7A" w14:textId="77777777" w:rsidR="00EA2981" w:rsidRDefault="00EA2981" w:rsidP="00EA29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15.12.2021 r.</w:t>
            </w:r>
          </w:p>
          <w:p w14:paraId="52054192" w14:textId="3B01C9B4" w:rsidR="00EA2981" w:rsidRPr="00F569BE" w:rsidRDefault="00EA2981" w:rsidP="00EA2981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 xml:space="preserve"> Data, Podpis</w:t>
            </w:r>
          </w:p>
        </w:tc>
        <w:tc>
          <w:tcPr>
            <w:tcW w:w="3107" w:type="dxa"/>
          </w:tcPr>
          <w:p w14:paraId="7BC2A299" w14:textId="77777777" w:rsidR="00EA2981" w:rsidRPr="00F569BE" w:rsidRDefault="00EA2981" w:rsidP="00EA2981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Zweryfikował:</w:t>
            </w:r>
          </w:p>
          <w:p w14:paraId="0FA92CF8" w14:textId="74E4C083" w:rsidR="00EA2981" w:rsidRPr="00F569BE" w:rsidRDefault="00EA2981" w:rsidP="00EA2981">
            <w:pPr>
              <w:spacing w:before="240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  <w:tc>
          <w:tcPr>
            <w:tcW w:w="3108" w:type="dxa"/>
          </w:tcPr>
          <w:p w14:paraId="38436F1D" w14:textId="77777777" w:rsidR="00EA2981" w:rsidRPr="00F569BE" w:rsidRDefault="00EA2981" w:rsidP="00EA2981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Zatwierdził:</w:t>
            </w:r>
          </w:p>
          <w:p w14:paraId="0E0A7A83" w14:textId="77777777" w:rsidR="00EA2981" w:rsidRDefault="00EA2981" w:rsidP="00EA2981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430AB84D" w14:textId="77777777" w:rsidR="00EA2981" w:rsidRPr="00F569BE" w:rsidRDefault="00EA2981" w:rsidP="00EA29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69130E91" w14:textId="0D4D2B1B" w:rsidR="00EA2981" w:rsidRPr="00F569BE" w:rsidRDefault="00EA2981" w:rsidP="00EA2981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21FBF62E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br w:type="page"/>
      </w:r>
    </w:p>
    <w:p w14:paraId="5A2001CD" w14:textId="77777777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Wnioski z </w:t>
      </w:r>
      <w:r w:rsidR="00D74D9E">
        <w:rPr>
          <w:rFonts w:ascii="Times New Roman" w:hAnsi="Times New Roman" w:cs="Times New Roman"/>
          <w:b/>
          <w:sz w:val="28"/>
        </w:rPr>
        <w:t>o</w:t>
      </w:r>
      <w:r w:rsidRPr="00F569BE">
        <w:rPr>
          <w:rFonts w:ascii="Times New Roman" w:hAnsi="Times New Roman" w:cs="Times New Roman"/>
          <w:b/>
          <w:sz w:val="28"/>
        </w:rPr>
        <w:t>ceny</w:t>
      </w:r>
      <w:r w:rsidR="00D74D9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>zapewnienia i doskonalenia jakoś</w:t>
      </w:r>
      <w:r w:rsidR="00A9401E">
        <w:rPr>
          <w:rFonts w:ascii="Times New Roman" w:hAnsi="Times New Roman" w:cs="Times New Roman"/>
          <w:b/>
          <w:sz w:val="28"/>
        </w:rPr>
        <w:t>ci kształcenia na kierunku finanse i rachunkowość</w:t>
      </w:r>
      <w:r w:rsidR="00D74D9E">
        <w:rPr>
          <w:rFonts w:ascii="Times New Roman" w:hAnsi="Times New Roman" w:cs="Times New Roman"/>
          <w:b/>
          <w:sz w:val="28"/>
        </w:rPr>
        <w:t xml:space="preserve"> </w:t>
      </w:r>
      <w:r w:rsidR="00A9401E">
        <w:rPr>
          <w:rFonts w:ascii="Times New Roman" w:hAnsi="Times New Roman" w:cs="Times New Roman"/>
          <w:b/>
          <w:sz w:val="28"/>
        </w:rPr>
        <w:t>oraz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A9401E">
        <w:rPr>
          <w:rFonts w:ascii="Times New Roman" w:hAnsi="Times New Roman" w:cs="Times New Roman"/>
          <w:b/>
          <w:sz w:val="28"/>
        </w:rPr>
        <w:t xml:space="preserve"> Ekonomicznym SGGW w Warszawie</w:t>
      </w:r>
    </w:p>
    <w:p w14:paraId="50ED0F30" w14:textId="3935FFCB" w:rsidR="00D23076" w:rsidRPr="00820575" w:rsidRDefault="00D23076" w:rsidP="00D230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1833100"/>
      <w:r w:rsidRPr="00820575">
        <w:rPr>
          <w:rFonts w:ascii="Times New Roman" w:hAnsi="Times New Roman" w:cs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820575">
        <w:rPr>
          <w:rFonts w:ascii="Times New Roman" w:hAnsi="Times New Roman" w:cs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20575">
        <w:rPr>
          <w:rFonts w:ascii="Times New Roman" w:hAnsi="Times New Roman" w:cs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 w:cs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 w:cs="Times New Roman"/>
          <w:sz w:val="24"/>
          <w:szCs w:val="24"/>
        </w:rPr>
        <w:t>spójn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20575">
        <w:rPr>
          <w:rFonts w:ascii="Times New Roman" w:hAnsi="Times New Roman" w:cs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 w:cs="Times New Roman"/>
          <w:sz w:val="24"/>
          <w:szCs w:val="24"/>
        </w:rPr>
        <w:t xml:space="preserve"> Uczelni</w:t>
      </w:r>
    </w:p>
    <w:bookmarkEnd w:id="0"/>
    <w:p w14:paraId="44A05FF4" w14:textId="2593E7BE" w:rsidR="00D23076" w:rsidRPr="00820575" w:rsidRDefault="00D23076" w:rsidP="00D2307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Przeprowadzona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ocena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pozwoliła na zweryfikowanie stopnia osiągania celów jakości kształcenia na Wydziale Ekonomiczny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SGGW w Warszawie oraz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zidentyfikowanie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ryzyka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związanego z możliwością nieosiągnięcia założonych zamierzeń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. Cele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tym obszarze,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w r</w:t>
      </w:r>
      <w:r>
        <w:rPr>
          <w:rFonts w:ascii="Times New Roman" w:hAnsi="Times New Roman" w:cs="Times New Roman"/>
          <w:b/>
          <w:bCs/>
          <w:sz w:val="24"/>
          <w:szCs w:val="24"/>
        </w:rPr>
        <w:t>oku akademickim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5F2B56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F2B56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osiągane były w stopniu dobrym, zaś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prognozowane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ryzyka na kolejny rok akademicki oceniono na poziomie niskim lub średnim.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Wewnętrzny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System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Zapewniania Jakości Kształcenia na Wydziale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roku akademickim 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5F2B56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F2B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20575">
        <w:rPr>
          <w:rFonts w:ascii="Times New Roman" w:hAnsi="Times New Roman" w:cs="Times New Roman"/>
          <w:b/>
          <w:bCs/>
          <w:sz w:val="24"/>
          <w:szCs w:val="24"/>
        </w:rPr>
        <w:t xml:space="preserve"> funkcjonował skutecznie. </w:t>
      </w:r>
    </w:p>
    <w:p w14:paraId="578DEB61" w14:textId="710AFEA7" w:rsidR="00D23076" w:rsidRPr="00820575" w:rsidRDefault="00D23076" w:rsidP="00D230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0575">
        <w:rPr>
          <w:rFonts w:ascii="Times New Roman" w:hAnsi="Times New Roman" w:cs="Times New Roman"/>
          <w:bCs/>
          <w:sz w:val="24"/>
          <w:szCs w:val="24"/>
        </w:rPr>
        <w:t>Wewnętrzny System Zapewnienia i Doskonalenia Jakości Kształcenia skutecznie oddziałuje na organizację życia akademickiego</w:t>
      </w:r>
      <w:r>
        <w:rPr>
          <w:rFonts w:ascii="Times New Roman" w:hAnsi="Times New Roman" w:cs="Times New Roman"/>
          <w:bCs/>
          <w:sz w:val="24"/>
          <w:szCs w:val="24"/>
        </w:rPr>
        <w:t xml:space="preserve"> oraz jest koordynowany zarówno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przez 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studentów, doktorantów, nauczycieli akademickich jak i </w:t>
      </w:r>
      <w:r>
        <w:rPr>
          <w:rFonts w:ascii="Times New Roman" w:hAnsi="Times New Roman" w:cs="Times New Roman"/>
          <w:bCs/>
          <w:sz w:val="24"/>
          <w:szCs w:val="24"/>
        </w:rPr>
        <w:t xml:space="preserve">przy współpracy </w:t>
      </w:r>
      <w:r w:rsidRPr="00820575">
        <w:rPr>
          <w:rFonts w:ascii="Times New Roman" w:hAnsi="Times New Roman" w:cs="Times New Roman"/>
          <w:bCs/>
          <w:sz w:val="24"/>
          <w:szCs w:val="24"/>
        </w:rPr>
        <w:t>administracj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Wydziału Ekonomiczn</w:t>
      </w:r>
      <w:r>
        <w:rPr>
          <w:rFonts w:ascii="Times New Roman" w:hAnsi="Times New Roman" w:cs="Times New Roman"/>
          <w:bCs/>
          <w:sz w:val="24"/>
          <w:szCs w:val="24"/>
        </w:rPr>
        <w:t>ego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 SGGW</w:t>
      </w:r>
      <w:r>
        <w:rPr>
          <w:rFonts w:ascii="Times New Roman" w:hAnsi="Times New Roman" w:cs="Times New Roman"/>
          <w:bCs/>
          <w:sz w:val="24"/>
          <w:szCs w:val="24"/>
        </w:rPr>
        <w:t xml:space="preserve"> w Warszawie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. Realizowane procesy są </w:t>
      </w:r>
      <w:r>
        <w:rPr>
          <w:rFonts w:ascii="Times New Roman" w:hAnsi="Times New Roman" w:cs="Times New Roman"/>
          <w:bCs/>
          <w:sz w:val="24"/>
          <w:szCs w:val="24"/>
        </w:rPr>
        <w:t xml:space="preserve">na bieżąco </w:t>
      </w:r>
      <w:r w:rsidRPr="00820575">
        <w:rPr>
          <w:rFonts w:ascii="Times New Roman" w:hAnsi="Times New Roman" w:cs="Times New Roman"/>
          <w:bCs/>
          <w:sz w:val="24"/>
          <w:szCs w:val="24"/>
        </w:rPr>
        <w:t>monitorowanie i doskonalone</w:t>
      </w:r>
      <w:r>
        <w:rPr>
          <w:rFonts w:ascii="Times New Roman" w:hAnsi="Times New Roman" w:cs="Times New Roman"/>
          <w:bCs/>
          <w:sz w:val="24"/>
          <w:szCs w:val="24"/>
        </w:rPr>
        <w:t>, a w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szyscy interesariusze mają świadomość </w:t>
      </w:r>
      <w:r>
        <w:rPr>
          <w:rFonts w:ascii="Times New Roman" w:hAnsi="Times New Roman" w:cs="Times New Roman"/>
          <w:bCs/>
          <w:sz w:val="24"/>
          <w:szCs w:val="24"/>
        </w:rPr>
        <w:t xml:space="preserve">potrzeby ciągłego </w:t>
      </w:r>
      <w:r w:rsidRPr="00820575">
        <w:rPr>
          <w:rFonts w:ascii="Times New Roman" w:hAnsi="Times New Roman" w:cs="Times New Roman"/>
          <w:bCs/>
          <w:sz w:val="24"/>
          <w:szCs w:val="24"/>
        </w:rPr>
        <w:t xml:space="preserve">doskonalenia działań im powierzonych zgodnie z założeniami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820575">
        <w:rPr>
          <w:rFonts w:ascii="Times New Roman" w:hAnsi="Times New Roman" w:cs="Times New Roman"/>
          <w:bCs/>
          <w:sz w:val="24"/>
          <w:szCs w:val="24"/>
        </w:rPr>
        <w:t>ystemu.</w:t>
      </w:r>
    </w:p>
    <w:p w14:paraId="21C9B55B" w14:textId="77777777" w:rsidR="005F2B56" w:rsidRPr="00820575" w:rsidRDefault="005F2B56" w:rsidP="005F2B56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20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1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oraz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2048A1F1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1D796AF4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6C633AF6" w14:textId="184F693A" w:rsidR="00D23076" w:rsidRPr="00D23076" w:rsidRDefault="00D23076" w:rsidP="005F2B56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076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 w:rsidR="005F2B56">
        <w:rPr>
          <w:rFonts w:ascii="Times New Roman" w:hAnsi="Times New Roman" w:cs="Times New Roman"/>
          <w:b/>
          <w:sz w:val="24"/>
          <w:szCs w:val="24"/>
        </w:rPr>
        <w:t>1</w:t>
      </w:r>
      <w:r w:rsidRPr="00D23076">
        <w:rPr>
          <w:rFonts w:ascii="Times New Roman" w:hAnsi="Times New Roman" w:cs="Times New Roman"/>
          <w:b/>
          <w:sz w:val="24"/>
          <w:szCs w:val="24"/>
        </w:rPr>
        <w:t>/202</w:t>
      </w:r>
      <w:r w:rsidR="005F2B56">
        <w:rPr>
          <w:rFonts w:ascii="Times New Roman" w:hAnsi="Times New Roman" w:cs="Times New Roman"/>
          <w:b/>
          <w:sz w:val="24"/>
          <w:szCs w:val="24"/>
        </w:rPr>
        <w:t>2</w:t>
      </w:r>
      <w:r w:rsidRPr="00D23076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2912A52B" w14:textId="2721F4DA" w:rsidR="00D10134" w:rsidRPr="00A87EFC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Rozwój kultury jakości kształcenia</w:t>
      </w:r>
      <w:r w:rsidR="00D23076" w:rsidRPr="00A87EFC">
        <w:rPr>
          <w:rFonts w:ascii="Times New Roman" w:hAnsi="Times New Roman" w:cs="Times New Roman"/>
          <w:bCs/>
          <w:sz w:val="24"/>
          <w:szCs w:val="24"/>
        </w:rPr>
        <w:t xml:space="preserve"> poprzez</w:t>
      </w:r>
      <w:r w:rsidRPr="00A87EFC">
        <w:rPr>
          <w:rFonts w:ascii="Times New Roman" w:hAnsi="Times New Roman" w:cs="Times New Roman"/>
          <w:bCs/>
          <w:sz w:val="24"/>
          <w:szCs w:val="24"/>
        </w:rPr>
        <w:t>:</w:t>
      </w:r>
    </w:p>
    <w:p w14:paraId="0F2E3D78" w14:textId="77777777" w:rsidR="00D23076" w:rsidRPr="00A87EFC" w:rsidRDefault="00D23076" w:rsidP="00D23076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zwiększenie zaangażowania pracowników, doktorantów i studentów w sprawy związane z jakością kształcenia, w szczególności w zakresie udziału w badaniach nad jakością kształcenia i ewaluacjach,</w:t>
      </w:r>
    </w:p>
    <w:p w14:paraId="69A68FD8" w14:textId="77777777" w:rsidR="00D10134" w:rsidRPr="00A87EFC" w:rsidRDefault="00D10134" w:rsidP="00E6317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rozbudowa działań informacyjnych poprzez upowszechnianie wyników działań z monitoringu i projakościowych</w:t>
      </w:r>
      <w:r w:rsidR="00E63175" w:rsidRPr="00A87EFC">
        <w:rPr>
          <w:rFonts w:ascii="Times New Roman" w:hAnsi="Times New Roman" w:cs="Times New Roman"/>
          <w:bCs/>
          <w:sz w:val="24"/>
          <w:szCs w:val="24"/>
        </w:rPr>
        <w:t>,</w:t>
      </w:r>
    </w:p>
    <w:p w14:paraId="35E9375F" w14:textId="77777777" w:rsidR="00D10134" w:rsidRPr="00A87EFC" w:rsidRDefault="00D10134" w:rsidP="00E63175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ocena sposobu informowania studentów i interesariuszy o działaniach projakościowych</w:t>
      </w:r>
      <w:r w:rsidR="00E63175" w:rsidRPr="00A87EF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FE128D" w14:textId="22E8FF3E" w:rsidR="00D10134" w:rsidRPr="00A87EFC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Doskonalenie procesów jakości kształcenia</w:t>
      </w:r>
      <w:r w:rsidR="00D23076" w:rsidRPr="00A87EFC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A87EFC">
        <w:rPr>
          <w:rFonts w:ascii="Times New Roman" w:hAnsi="Times New Roman" w:cs="Times New Roman"/>
          <w:bCs/>
          <w:sz w:val="24"/>
          <w:szCs w:val="24"/>
        </w:rPr>
        <w:t>:</w:t>
      </w:r>
    </w:p>
    <w:p w14:paraId="041A794D" w14:textId="77777777" w:rsidR="00D10134" w:rsidRPr="00A87EFC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sz w:val="24"/>
          <w:szCs w:val="24"/>
        </w:rPr>
        <w:t>zwiększenie powiązania programów studiów</w:t>
      </w:r>
      <w:r w:rsidR="00D21D00" w:rsidRPr="00A87EFC">
        <w:rPr>
          <w:rFonts w:ascii="Times New Roman" w:hAnsi="Times New Roman" w:cs="Times New Roman"/>
          <w:sz w:val="24"/>
          <w:szCs w:val="24"/>
        </w:rPr>
        <w:t xml:space="preserve"> </w:t>
      </w:r>
      <w:r w:rsidRPr="00A87EFC">
        <w:rPr>
          <w:rFonts w:ascii="Times New Roman" w:hAnsi="Times New Roman" w:cs="Times New Roman"/>
          <w:sz w:val="24"/>
          <w:szCs w:val="24"/>
        </w:rPr>
        <w:t>z prowadzonymi badaniami naukowymi z uwzględnieniem programów realizowanych w językach obcych,</w:t>
      </w:r>
    </w:p>
    <w:p w14:paraId="06AC3CCB" w14:textId="77777777" w:rsidR="00D10134" w:rsidRPr="00A87EFC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sz w:val="24"/>
          <w:szCs w:val="24"/>
        </w:rPr>
        <w:t xml:space="preserve">podniesienie praktycznego charakteru zajęć dydaktycznych, </w:t>
      </w:r>
    </w:p>
    <w:p w14:paraId="18A4E59B" w14:textId="4D272855" w:rsidR="00D10134" w:rsidRPr="00A87EFC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eliminacj</w:t>
      </w:r>
      <w:r w:rsidR="00D23076" w:rsidRPr="00A87EFC">
        <w:rPr>
          <w:rFonts w:ascii="Times New Roman" w:hAnsi="Times New Roman" w:cs="Times New Roman"/>
          <w:bCs/>
          <w:sz w:val="24"/>
          <w:szCs w:val="24"/>
        </w:rPr>
        <w:t>ę</w:t>
      </w:r>
      <w:r w:rsidRPr="00A87EFC">
        <w:rPr>
          <w:rFonts w:ascii="Times New Roman" w:hAnsi="Times New Roman" w:cs="Times New Roman"/>
          <w:bCs/>
          <w:sz w:val="24"/>
          <w:szCs w:val="24"/>
        </w:rPr>
        <w:t xml:space="preserve"> niepożądanych praktyk na podstawie pogłębionej analizy negatywnych komentarzy i ocen prowadzących zajęcia, </w:t>
      </w:r>
    </w:p>
    <w:p w14:paraId="09092515" w14:textId="77777777" w:rsidR="00D10134" w:rsidRPr="00A87EFC" w:rsidRDefault="00D10134" w:rsidP="00E63175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 xml:space="preserve">upowszechnianie nowoczesnych metod kształcenia, m.in. oceniania kształtującego (ang. </w:t>
      </w:r>
      <w:proofErr w:type="spellStart"/>
      <w:r w:rsidRPr="00A87EFC">
        <w:rPr>
          <w:rFonts w:ascii="Times New Roman" w:hAnsi="Times New Roman" w:cs="Times New Roman"/>
          <w:bCs/>
          <w:sz w:val="24"/>
          <w:szCs w:val="24"/>
        </w:rPr>
        <w:t>formative</w:t>
      </w:r>
      <w:proofErr w:type="spellEnd"/>
      <w:r w:rsidRPr="00A87EF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7EFC">
        <w:rPr>
          <w:rFonts w:ascii="Times New Roman" w:hAnsi="Times New Roman" w:cs="Times New Roman"/>
          <w:bCs/>
          <w:sz w:val="24"/>
          <w:szCs w:val="24"/>
        </w:rPr>
        <w:t>assessment</w:t>
      </w:r>
      <w:proofErr w:type="spellEnd"/>
      <w:r w:rsidRPr="00A87EFC">
        <w:rPr>
          <w:rFonts w:ascii="Times New Roman" w:hAnsi="Times New Roman" w:cs="Times New Roman"/>
          <w:bCs/>
          <w:sz w:val="24"/>
          <w:szCs w:val="24"/>
        </w:rPr>
        <w:t>).</w:t>
      </w:r>
    </w:p>
    <w:p w14:paraId="3EE04BD4" w14:textId="0EBBCFF4" w:rsidR="00D10134" w:rsidRPr="00A87EFC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Zacieśnianie współpracy z otoczeniem społeczno-gospodarczym, zarówno krajowym jak i międzynarodowym</w:t>
      </w:r>
      <w:r w:rsidR="00D23076" w:rsidRPr="00A87EFC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 w:rsidRPr="00A87EFC">
        <w:rPr>
          <w:rFonts w:ascii="Times New Roman" w:hAnsi="Times New Roman" w:cs="Times New Roman"/>
          <w:bCs/>
          <w:sz w:val="24"/>
          <w:szCs w:val="24"/>
        </w:rPr>
        <w:t>:</w:t>
      </w:r>
    </w:p>
    <w:p w14:paraId="3DC9DC82" w14:textId="77777777" w:rsidR="00D10134" w:rsidRPr="00A87EFC" w:rsidRDefault="00D10134" w:rsidP="00E63175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zwiększenie współpracy z interesariuszami zewnętrznymi (podmioty otoczenia społeczno-gospodarczego) w zakresie tworzenia i opiniowania programów kształcenia, w tym efektów kształcenia,</w:t>
      </w:r>
    </w:p>
    <w:p w14:paraId="6D3CA893" w14:textId="4F53D38C" w:rsidR="00A87EFC" w:rsidRPr="00A87EFC" w:rsidRDefault="00D10134" w:rsidP="00A87EFC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sz w:val="24"/>
          <w:szCs w:val="24"/>
        </w:rPr>
        <w:t>weryfikacj</w:t>
      </w:r>
      <w:r w:rsidR="00D23076" w:rsidRPr="00A87EFC">
        <w:rPr>
          <w:rFonts w:ascii="Times New Roman" w:hAnsi="Times New Roman" w:cs="Times New Roman"/>
          <w:sz w:val="24"/>
          <w:szCs w:val="24"/>
        </w:rPr>
        <w:t>ę</w:t>
      </w:r>
      <w:r w:rsidRPr="00A87EFC">
        <w:rPr>
          <w:rFonts w:ascii="Times New Roman" w:hAnsi="Times New Roman" w:cs="Times New Roman"/>
          <w:sz w:val="24"/>
          <w:szCs w:val="24"/>
        </w:rPr>
        <w:t xml:space="preserve"> prowadzonych kursów pod</w:t>
      </w:r>
      <w:r w:rsidR="00D21D00" w:rsidRPr="00A87EFC">
        <w:rPr>
          <w:rFonts w:ascii="Times New Roman" w:hAnsi="Times New Roman" w:cs="Times New Roman"/>
          <w:sz w:val="24"/>
          <w:szCs w:val="24"/>
        </w:rPr>
        <w:t xml:space="preserve"> </w:t>
      </w:r>
      <w:r w:rsidRPr="00A87EFC">
        <w:rPr>
          <w:rFonts w:ascii="Times New Roman" w:hAnsi="Times New Roman" w:cs="Times New Roman"/>
          <w:sz w:val="24"/>
          <w:szCs w:val="24"/>
        </w:rPr>
        <w:t>kątem liczby zajęć o charakterze praktycznym</w:t>
      </w:r>
      <w:r w:rsidRPr="00A87EFC">
        <w:rPr>
          <w:rFonts w:ascii="Times New Roman" w:hAnsi="Times New Roman" w:cs="Times New Roman"/>
          <w:bCs/>
          <w:sz w:val="24"/>
          <w:szCs w:val="24"/>
        </w:rPr>
        <w:t xml:space="preserve"> oraz dążenie do zwiększenia odsetka zajęć prowadzonych lub współprowadzonych przez praktyków.</w:t>
      </w:r>
    </w:p>
    <w:p w14:paraId="18115D80" w14:textId="132B4318" w:rsidR="00A87EFC" w:rsidRPr="00A87EFC" w:rsidRDefault="00A87EFC" w:rsidP="00A87EFC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639">
        <w:rPr>
          <w:rFonts w:ascii="Times New Roman" w:hAnsi="Times New Roman" w:cs="Times New Roman"/>
          <w:bCs/>
          <w:sz w:val="24"/>
          <w:szCs w:val="24"/>
        </w:rPr>
        <w:t>prowadzenie wykładów otwartych przez przedstawicieli biznesu i praktyki gospodarczej.</w:t>
      </w:r>
    </w:p>
    <w:p w14:paraId="6E8FFACA" w14:textId="45328FB9" w:rsidR="00D10134" w:rsidRPr="00A87EFC" w:rsidRDefault="00D10134" w:rsidP="00D1013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Ocena zasobów</w:t>
      </w:r>
      <w:r w:rsidR="00D23076" w:rsidRPr="00A87EFC">
        <w:rPr>
          <w:rFonts w:ascii="Times New Roman" w:hAnsi="Times New Roman" w:cs="Times New Roman"/>
          <w:bCs/>
          <w:sz w:val="24"/>
          <w:szCs w:val="24"/>
        </w:rPr>
        <w:t xml:space="preserve"> przez:</w:t>
      </w:r>
    </w:p>
    <w:p w14:paraId="2495053B" w14:textId="77777777" w:rsidR="00D10134" w:rsidRPr="00A87EFC" w:rsidRDefault="00D10134" w:rsidP="00E63175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ocenę infrastruktury dydaktycznej, w tym dostępu do literatury zalecanej w ramach kształcenia na kierunku studiów oraz programach wymiany międzynarodowej.</w:t>
      </w:r>
    </w:p>
    <w:p w14:paraId="1EDA382E" w14:textId="71D342D9" w:rsidR="00D10134" w:rsidRPr="00DD555E" w:rsidRDefault="00D23076" w:rsidP="00DD555E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EFC">
        <w:rPr>
          <w:rFonts w:ascii="Times New Roman" w:hAnsi="Times New Roman" w:cs="Times New Roman"/>
          <w:bCs/>
          <w:sz w:val="24"/>
          <w:szCs w:val="24"/>
        </w:rPr>
        <w:t>o</w:t>
      </w:r>
      <w:r w:rsidR="00D10134" w:rsidRPr="00A87EFC">
        <w:rPr>
          <w:rFonts w:ascii="Times New Roman" w:hAnsi="Times New Roman" w:cs="Times New Roman"/>
          <w:bCs/>
          <w:sz w:val="24"/>
          <w:szCs w:val="24"/>
        </w:rPr>
        <w:t>cen</w:t>
      </w:r>
      <w:r w:rsidRPr="00A87EFC">
        <w:rPr>
          <w:rFonts w:ascii="Times New Roman" w:hAnsi="Times New Roman" w:cs="Times New Roman"/>
          <w:bCs/>
          <w:sz w:val="24"/>
          <w:szCs w:val="24"/>
        </w:rPr>
        <w:t>ę</w:t>
      </w:r>
      <w:r w:rsidR="00D10134" w:rsidRPr="00A87EFC">
        <w:rPr>
          <w:rFonts w:ascii="Times New Roman" w:hAnsi="Times New Roman" w:cs="Times New Roman"/>
          <w:bCs/>
          <w:sz w:val="24"/>
          <w:szCs w:val="24"/>
        </w:rPr>
        <w:t xml:space="preserve"> infrastruktury informatycznej, celem monitoringu dostępu do nowoczesnych metod kształcenia.</w:t>
      </w:r>
    </w:p>
    <w:p w14:paraId="58FFDF3A" w14:textId="77777777" w:rsidR="00D23076" w:rsidRPr="00D23076" w:rsidRDefault="00D23076" w:rsidP="00D23076">
      <w:pPr>
        <w:jc w:val="both"/>
        <w:rPr>
          <w:rFonts w:ascii="Times New Roman" w:hAnsi="Times New Roman" w:cs="Times New Roman"/>
          <w:b/>
          <w:sz w:val="28"/>
        </w:rPr>
      </w:pPr>
      <w:bookmarkStart w:id="2" w:name="_Hlk61833139"/>
      <w:r w:rsidRPr="00D23076">
        <w:rPr>
          <w:rFonts w:ascii="Times New Roman" w:hAnsi="Times New Roman" w:cs="Times New Roman"/>
          <w:b/>
          <w:sz w:val="28"/>
        </w:rPr>
        <w:lastRenderedPageBreak/>
        <w:t>Instrukcja przeprowadzenia oceny jakości kształcenia oraz efektów uczenia się zgodnie z Wewnętrznym Systemem Zapewniania Jakości Kształcenia</w:t>
      </w:r>
    </w:p>
    <w:bookmarkEnd w:id="2"/>
    <w:p w14:paraId="76F46D28" w14:textId="77777777" w:rsidR="00255D10" w:rsidRDefault="00255D1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1A0C9989" w14:textId="77777777" w:rsidR="004D6CFA" w:rsidRDefault="00C551F9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="00D21D00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706AD5F0" w14:textId="77777777" w:rsidR="00560030" w:rsidRDefault="0056003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4D9E48BB" w14:textId="5568CAFD" w:rsidR="00255D10" w:rsidRDefault="00255D1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 xml:space="preserve">, weryfikuje Rada Programowa powołana dla ocenianego kierunku, zatwierdza Dziekan </w:t>
      </w:r>
      <w:r w:rsidR="00DA7F7B">
        <w:rPr>
          <w:rFonts w:ascii="Times New Roman" w:hAnsi="Times New Roman" w:cs="Times New Roman"/>
        </w:rPr>
        <w:t>Wydziału,</w:t>
      </w:r>
      <w:r w:rsidR="00972DC6">
        <w:rPr>
          <w:rFonts w:ascii="Times New Roman" w:hAnsi="Times New Roman" w:cs="Times New Roman"/>
        </w:rPr>
        <w:t xml:space="preserve"> na którym realizowany jest kierunek.</w:t>
      </w:r>
    </w:p>
    <w:p w14:paraId="4C59012E" w14:textId="77777777" w:rsidR="00972DC6" w:rsidRDefault="00972DC6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0D8F13FC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44FE6EF5" w14:textId="4D3EF8F4" w:rsidR="00DF79D0" w:rsidRDefault="00DF79D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6FF3809F" w14:textId="77777777" w:rsidR="00560030" w:rsidRDefault="0056003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6B9A48DF" w14:textId="77777777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18EA8F9F" w14:textId="77777777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79947CEF" w14:textId="2A3F6E0B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>korekcyjne</w:t>
      </w:r>
      <w:r w:rsidR="00AF541B">
        <w:rPr>
          <w:rFonts w:ascii="Times New Roman" w:hAnsi="Times New Roman" w:cs="Times New Roman"/>
          <w:i/>
        </w:rPr>
        <w:t xml:space="preserve"> – podejmowane w celu wyeliminowania powstałego problemu.</w:t>
      </w:r>
    </w:p>
    <w:p w14:paraId="5089C32D" w14:textId="30403509" w:rsidR="00123C87" w:rsidRPr="00123C87" w:rsidRDefault="00123C87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powstałego problemu.</w:t>
      </w:r>
    </w:p>
    <w:p w14:paraId="501173FB" w14:textId="77777777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489B4DD5" w14:textId="77777777" w:rsidR="009211BC" w:rsidRPr="00BA59F4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905C291" w14:textId="77777777" w:rsidR="00DF79D0" w:rsidRDefault="00DF79D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05F484" w14:textId="77777777" w:rsidR="00DF79D0" w:rsidRPr="00BA59F4" w:rsidRDefault="00DF79D0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28823C81" w14:textId="77777777" w:rsidR="00DF79D0" w:rsidRPr="00BA59F4" w:rsidRDefault="00DF79D0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2757DE75" w14:textId="77777777" w:rsidR="00DF79D0" w:rsidRPr="00BA59F4" w:rsidRDefault="00DF79D0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70FDEDD1" w14:textId="5E6D5251" w:rsidR="00BA59F4" w:rsidRDefault="00DF79D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5899576C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0DBBA4AD" w14:textId="77777777" w:rsidR="00C551F9" w:rsidRPr="00335798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72A93D89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1AAB5EA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6D11C9AA" w14:textId="044C78B1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A9401E" w:rsidRPr="00DA7F7B">
        <w:rPr>
          <w:rFonts w:ascii="Times New Roman" w:hAnsi="Times New Roman" w:cs="Times New Roman"/>
          <w:b/>
          <w:sz w:val="28"/>
        </w:rPr>
        <w:t xml:space="preserve">KIERUNKU Finanse i </w:t>
      </w:r>
      <w:r w:rsidR="00DA7F7B">
        <w:rPr>
          <w:rFonts w:ascii="Times New Roman" w:hAnsi="Times New Roman" w:cs="Times New Roman"/>
          <w:b/>
          <w:sz w:val="28"/>
        </w:rPr>
        <w:t>r</w:t>
      </w:r>
      <w:r w:rsidR="00A9401E" w:rsidRPr="00DA7F7B">
        <w:rPr>
          <w:rFonts w:ascii="Times New Roman" w:hAnsi="Times New Roman" w:cs="Times New Roman"/>
          <w:b/>
          <w:sz w:val="28"/>
        </w:rPr>
        <w:t>achunkowość</w:t>
      </w:r>
      <w:r w:rsidRPr="00DA7F7B">
        <w:rPr>
          <w:rFonts w:ascii="Times New Roman" w:hAnsi="Times New Roman" w:cs="Times New Roman"/>
          <w:b/>
          <w:sz w:val="28"/>
        </w:rPr>
        <w:t xml:space="preserve"> </w:t>
      </w:r>
      <w:r w:rsidR="009A3AC9">
        <w:rPr>
          <w:rFonts w:ascii="Times New Roman" w:hAnsi="Times New Roman"/>
          <w:b/>
          <w:sz w:val="28"/>
        </w:rPr>
        <w:t>Wydziale Ekonomicznym</w:t>
      </w:r>
      <w:r w:rsidR="009A3AC9" w:rsidRPr="00F569BE">
        <w:rPr>
          <w:rFonts w:ascii="Times New Roman" w:hAnsi="Times New Roman"/>
          <w:b/>
          <w:sz w:val="28"/>
        </w:rPr>
        <w:t xml:space="preserve"> SGGW </w:t>
      </w:r>
      <w:r w:rsidR="00DA7F7B">
        <w:rPr>
          <w:rFonts w:ascii="Times New Roman" w:hAnsi="Times New Roman" w:cs="Times New Roman"/>
          <w:b/>
          <w:sz w:val="28"/>
        </w:rPr>
        <w:t xml:space="preserve">w Warszawie </w:t>
      </w:r>
      <w:r w:rsidRPr="00F569BE">
        <w:rPr>
          <w:rFonts w:ascii="Times New Roman" w:hAnsi="Times New Roman" w:cs="Times New Roman"/>
          <w:b/>
          <w:sz w:val="28"/>
        </w:rPr>
        <w:t xml:space="preserve">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F675E9">
        <w:rPr>
          <w:rFonts w:ascii="Times New Roman" w:hAnsi="Times New Roman" w:cs="Times New Roman"/>
          <w:b/>
          <w:sz w:val="28"/>
        </w:rPr>
        <w:t xml:space="preserve"> </w:t>
      </w:r>
      <w:r w:rsidR="00A9401E">
        <w:rPr>
          <w:rFonts w:ascii="Times New Roman" w:hAnsi="Times New Roman" w:cs="Times New Roman"/>
          <w:b/>
          <w:sz w:val="28"/>
        </w:rPr>
        <w:t>20</w:t>
      </w:r>
      <w:r w:rsidR="00712094">
        <w:rPr>
          <w:rFonts w:ascii="Times New Roman" w:hAnsi="Times New Roman" w:cs="Times New Roman"/>
          <w:b/>
          <w:sz w:val="28"/>
        </w:rPr>
        <w:t>20</w:t>
      </w:r>
      <w:r w:rsidR="00A9401E">
        <w:rPr>
          <w:rFonts w:ascii="Times New Roman" w:hAnsi="Times New Roman" w:cs="Times New Roman"/>
          <w:b/>
          <w:sz w:val="28"/>
        </w:rPr>
        <w:t>/20</w:t>
      </w:r>
      <w:r w:rsidR="00DF50FA">
        <w:rPr>
          <w:rFonts w:ascii="Times New Roman" w:hAnsi="Times New Roman" w:cs="Times New Roman"/>
          <w:b/>
          <w:sz w:val="28"/>
        </w:rPr>
        <w:t>2</w:t>
      </w:r>
      <w:r w:rsidR="00712094">
        <w:rPr>
          <w:rFonts w:ascii="Times New Roman" w:hAnsi="Times New Roman" w:cs="Times New Roman"/>
          <w:b/>
          <w:sz w:val="28"/>
        </w:rPr>
        <w:t>1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04A149B" w14:textId="77777777" w:rsidTr="002D01D2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28208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4FBC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6CF8A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4BEB8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6DAA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CDDE9" w14:textId="77777777" w:rsidR="00954413" w:rsidRPr="00352093" w:rsidRDefault="00954413" w:rsidP="003B5360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D2BC6AE" w14:textId="77777777" w:rsidTr="002D01D2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5336F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FAD9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E2248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="002E0B14" w:rsidRPr="005135C0">
              <w:rPr>
                <w:rFonts w:ascii="Times New Roman" w:hAnsi="Times New Roman" w:cs="Times New Roman"/>
                <w:i/>
                <w:sz w:val="20"/>
                <w:szCs w:val="20"/>
              </w:rPr>
              <w:t>(proponowane narzędzia z Katalogu)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620FD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5511" w14:textId="77777777" w:rsidR="00EB393B" w:rsidRDefault="00954413" w:rsidP="00E96B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  <w:p w14:paraId="7C2827C4" w14:textId="77777777" w:rsidR="00954413" w:rsidRPr="00EB393B" w:rsidRDefault="00E96B5F" w:rsidP="00E96B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3B">
              <w:rPr>
                <w:rFonts w:ascii="Times New Roman" w:hAnsi="Times New Roman" w:cs="Times New Roman"/>
                <w:b/>
                <w:sz w:val="20"/>
                <w:szCs w:val="20"/>
              </w:rPr>
              <w:t>Co można uznać za dobrą praktykę?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A8C0E" w14:textId="77777777" w:rsidR="00954413" w:rsidRPr="00352093" w:rsidRDefault="006A0D07" w:rsidP="003B53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 oceniana jest skuteczność, tzn. w jakim stopniu</w:t>
            </w:r>
            <w:r w:rsidR="00F675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1E1F9D8" w14:textId="77777777" w:rsidTr="002D01D2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FA00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7DFC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3DF7ED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5D0E99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D2B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713C66" w14:textId="77777777" w:rsidR="00954413" w:rsidRPr="00352093" w:rsidRDefault="006A0D07" w:rsidP="003B53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26FC4E" w14:textId="77777777" w:rsidR="00954413" w:rsidRPr="00352093" w:rsidRDefault="004D26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AA21DD" w14:textId="77777777" w:rsidR="00954413" w:rsidRPr="00352093" w:rsidRDefault="004D26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29024E1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627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B21D" w14:textId="77777777" w:rsidR="00C05B85" w:rsidRDefault="00C05B85" w:rsidP="002D01D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>Kryterium 1. Konstrukcja programu studiów: koncepcja, cele kształcenia i efekty uczenia się</w:t>
            </w:r>
          </w:p>
          <w:p w14:paraId="003FC201" w14:textId="77777777" w:rsidR="00B82E9D" w:rsidRPr="00C05B85" w:rsidRDefault="00B82E9D" w:rsidP="002D01D2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  <w:lang w:eastAsia="pl-PL"/>
              </w:rPr>
            </w:pPr>
          </w:p>
        </w:tc>
      </w:tr>
      <w:tr w:rsidR="00B82E9D" w:rsidRPr="00F569BE" w14:paraId="2E0C1AF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DABC" w14:textId="77777777" w:rsidR="00B82E9D" w:rsidRPr="00352093" w:rsidRDefault="00B82E9D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507D" w14:textId="77777777" w:rsidR="00B82E9D" w:rsidRPr="00352093" w:rsidRDefault="00B82E9D" w:rsidP="0070179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27219E5C" w14:textId="77777777" w:rsidR="00B82E9D" w:rsidRPr="00352093" w:rsidRDefault="00B82E9D" w:rsidP="0070179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E5D2" w14:textId="77777777" w:rsidR="00B82E9D" w:rsidRPr="00352093" w:rsidRDefault="00B82E9D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2F117A">
              <w:rPr>
                <w:rFonts w:ascii="Times New Roman" w:hAnsi="Times New Roman" w:cs="Times New Roman"/>
                <w:sz w:val="20"/>
                <w:szCs w:val="20"/>
              </w:rPr>
              <w:t xml:space="preserve"> 3,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2F117A">
              <w:rPr>
                <w:rFonts w:ascii="Times New Roman" w:hAnsi="Times New Roman" w:cs="Times New Roman"/>
                <w:sz w:val="20"/>
                <w:szCs w:val="20"/>
              </w:rPr>
              <w:t xml:space="preserve"> 11,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7E2F" w14:textId="77777777" w:rsidR="001B204C" w:rsidRDefault="001B204C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04C">
              <w:rPr>
                <w:rFonts w:ascii="Times New Roman" w:hAnsi="Times New Roman" w:cs="Times New Roman"/>
                <w:sz w:val="20"/>
                <w:szCs w:val="20"/>
              </w:rPr>
              <w:t>Na podstawie wniosków z monitoringu jakości kształcenia stwierdzono, że koncepcja i cele kształcenia są zgodne ze strategią i dyscyplinami oraz zorientowane na potrzeby otoczenia społeczno</w:t>
            </w:r>
            <w:r w:rsidR="001C6E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B204C">
              <w:rPr>
                <w:rFonts w:ascii="Times New Roman" w:hAnsi="Times New Roman" w:cs="Times New Roman"/>
                <w:sz w:val="20"/>
                <w:szCs w:val="20"/>
              </w:rPr>
              <w:t xml:space="preserve">gospodarczego, w tym w szczególności zawodowego rynku pracy. </w:t>
            </w:r>
          </w:p>
          <w:p w14:paraId="6742A332" w14:textId="40915FD2" w:rsidR="001B204C" w:rsidRPr="001B204C" w:rsidRDefault="001B204C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04C">
              <w:rPr>
                <w:rFonts w:ascii="Times New Roman" w:hAnsi="Times New Roman" w:cs="Times New Roman"/>
                <w:sz w:val="20"/>
                <w:szCs w:val="20"/>
              </w:rPr>
              <w:t xml:space="preserve">Na podstawie wytycznych ogólnouczelnianych zidentyfikowano potrzebę dostosowania programów kształcenia na kierunku do wymogów zawartych w Ustawie 2.0. </w:t>
            </w:r>
            <w:r w:rsidR="00E660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7B9201" w14:textId="6DAD88F7" w:rsidR="00B82E9D" w:rsidRDefault="00A9401E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Koncepcja i cele kształcenia są zgodne ze strategią SGGW w Warszawie oraz mieszczą się w dyscyplinie ekonomia i finanse, do której przypisany jest kierunek </w:t>
            </w:r>
            <w:r w:rsidR="00895B6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inanse i rachunkowość. </w:t>
            </w:r>
          </w:p>
          <w:p w14:paraId="599CE5DC" w14:textId="77777777" w:rsidR="00A9401E" w:rsidRDefault="00A9401E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Na Wydziale Ekonomicznym funkcjonuje System Zapewnienia i Doskonalenia Jakości Kształcenia, który jest zgodny z Polityką Jakości Kształcenia obowiązującą w SGGW w Warszawie. </w:t>
            </w:r>
          </w:p>
          <w:p w14:paraId="732B1D49" w14:textId="6BB05557" w:rsidR="00AC42D1" w:rsidRDefault="00AC42D1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Koncepcja i cele kształcenia są powiązane z działalnością naukową prowadzoną w Katedrach </w:t>
            </w:r>
            <w:r w:rsidR="00DA7F7B">
              <w:rPr>
                <w:rFonts w:ascii="Times New Roman" w:hAnsi="Times New Roman" w:cs="Times New Roman"/>
                <w:sz w:val="20"/>
                <w:szCs w:val="20"/>
              </w:rPr>
              <w:t>Instytutu Ekonomii i Finansów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Pracownicy naukowo – dydaktyczni realizują zajęcia z zakresu zainteresowań naukowych oraz nabywają wiedzę praktyczną poprzez staże w przedsiębiorstwach</w:t>
            </w:r>
            <w:r w:rsidR="00237403">
              <w:rPr>
                <w:rFonts w:ascii="Times New Roman" w:hAnsi="Times New Roman" w:cs="Times New Roman"/>
                <w:sz w:val="20"/>
                <w:szCs w:val="20"/>
              </w:rPr>
              <w:t>, wykorzystywanie nowoczesnych baz danych do prowadzenia zajęć (</w:t>
            </w:r>
            <w:proofErr w:type="spellStart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Eikon</w:t>
            </w:r>
            <w:proofErr w:type="spellEnd"/>
            <w:r w:rsidR="00237403">
              <w:rPr>
                <w:rFonts w:ascii="Times New Roman" w:hAnsi="Times New Roman" w:cs="Times New Roman"/>
                <w:sz w:val="20"/>
                <w:szCs w:val="20"/>
              </w:rPr>
              <w:t xml:space="preserve"> Thomson Reuters, </w:t>
            </w:r>
            <w:proofErr w:type="spellStart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Eikon</w:t>
            </w:r>
            <w:proofErr w:type="spellEnd"/>
            <w:r w:rsidR="002374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Datastrem</w:t>
            </w:r>
            <w:proofErr w:type="spellEnd"/>
            <w:r w:rsidR="0023740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Emis</w:t>
            </w:r>
            <w:proofErr w:type="spellEnd"/>
            <w:r w:rsidR="00237403">
              <w:rPr>
                <w:rFonts w:ascii="Times New Roman" w:hAnsi="Times New Roman" w:cs="Times New Roman"/>
                <w:sz w:val="20"/>
                <w:szCs w:val="20"/>
              </w:rPr>
              <w:t xml:space="preserve">, ECB </w:t>
            </w:r>
            <w:proofErr w:type="spellStart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databased</w:t>
            </w:r>
            <w:proofErr w:type="spellEnd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9746F">
              <w:rPr>
                <w:rFonts w:ascii="Times New Roman" w:hAnsi="Times New Roman" w:cs="Times New Roman"/>
                <w:sz w:val="20"/>
                <w:szCs w:val="20"/>
              </w:rPr>
              <w:t xml:space="preserve"> oraz</w:t>
            </w:r>
            <w:r w:rsidR="00237403">
              <w:rPr>
                <w:rFonts w:ascii="Times New Roman" w:hAnsi="Times New Roman" w:cs="Times New Roman"/>
                <w:sz w:val="20"/>
                <w:szCs w:val="20"/>
              </w:rPr>
              <w:t xml:space="preserve"> uczestnictwo w</w:t>
            </w:r>
            <w:r w:rsidR="0099746F">
              <w:rPr>
                <w:rFonts w:ascii="Times New Roman" w:hAnsi="Times New Roman" w:cs="Times New Roman"/>
                <w:sz w:val="20"/>
                <w:szCs w:val="20"/>
              </w:rPr>
              <w:t xml:space="preserve"> dodatkow</w:t>
            </w:r>
            <w:r w:rsidR="00237403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="0099746F">
              <w:rPr>
                <w:rFonts w:ascii="Times New Roman" w:hAnsi="Times New Roman" w:cs="Times New Roman"/>
                <w:sz w:val="20"/>
                <w:szCs w:val="20"/>
              </w:rPr>
              <w:t xml:space="preserve"> szkolenia</w:t>
            </w:r>
            <w:r w:rsidR="00237403">
              <w:rPr>
                <w:rFonts w:ascii="Times New Roman" w:hAnsi="Times New Roman" w:cs="Times New Roman"/>
                <w:sz w:val="20"/>
                <w:szCs w:val="20"/>
              </w:rPr>
              <w:t xml:space="preserve">ch o wymiarze praktycznym (szkolenia w centrum edukacji </w:t>
            </w:r>
            <w:proofErr w:type="spellStart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="0023740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>Wykorzystanie na zajęciach specjalistycznych programów wykorzystywanych w przedsiębiorstwach (</w:t>
            </w:r>
            <w:proofErr w:type="spellStart"/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>Bizagi</w:t>
            </w:r>
            <w:proofErr w:type="spellEnd"/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>modelre</w:t>
            </w:r>
            <w:proofErr w:type="spellEnd"/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 xml:space="preserve">, Adonis, </w:t>
            </w:r>
            <w:proofErr w:type="spellStart"/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>Statistica</w:t>
            </w:r>
            <w:proofErr w:type="spellEnd"/>
            <w:r w:rsidR="0057279D" w:rsidRPr="005727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80F6DBB" w14:textId="6EEC5104" w:rsidR="00AC42D1" w:rsidRDefault="00AC42D1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Koncepcja i cele kształcenia są zorientowane na potrzeby rynku pracy (otoczenia społeczno</w:t>
            </w:r>
            <w:r w:rsidR="00DA7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rzeczywistych jednostek gospodarczych. Na kierunku finanse i rachunkowość przeważają zajęcia w formie ćwiczeń. </w:t>
            </w:r>
          </w:p>
          <w:p w14:paraId="62F194A5" w14:textId="1FF28167" w:rsidR="00AC42D1" w:rsidRDefault="00AC42D1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Należałoby zwiększyć liczbę godzin zajęć odbywających się w laboratoriach komputerowych w zakresie księgowości i audytu.</w:t>
            </w:r>
            <w:r w:rsidR="00671568">
              <w:rPr>
                <w:rFonts w:ascii="Times New Roman" w:hAnsi="Times New Roman" w:cs="Times New Roman"/>
                <w:sz w:val="20"/>
                <w:szCs w:val="20"/>
              </w:rPr>
              <w:t xml:space="preserve"> Możliwość wdrożenia tych rozwiązań były ograniczone z uwagi na obostrzenia </w:t>
            </w:r>
            <w:r w:rsidR="006715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związane z pandemią i przejście na nauczanie zdalne.</w:t>
            </w:r>
          </w:p>
          <w:p w14:paraId="68E0657D" w14:textId="04BEDC45" w:rsidR="00AC42D1" w:rsidRPr="00352093" w:rsidRDefault="00AC42D1" w:rsidP="00A940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6DAA" w14:textId="2415C672" w:rsidR="00B82E9D" w:rsidRDefault="00AC42D1" w:rsidP="00AC42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Programy studiów na kierunku finanse i rachunkowość podlegają weryfikacji oraz modyfikacji w celu dostosowania oferty przedmiotowej do otoczenia gospodarczego. Weryfikacja (doskonalenie) programów studiów dokonywana jest w porozumieniu z praktykami z zakresu finansów i rachunkowości. </w:t>
            </w:r>
          </w:p>
          <w:p w14:paraId="67231DE2" w14:textId="77777777" w:rsidR="00FF1A51" w:rsidRPr="002C6265" w:rsidRDefault="00FF1A51" w:rsidP="00FF1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W II kwartale 2021 r. </w:t>
            </w:r>
            <w:r>
              <w:rPr>
                <w:rFonts w:ascii="Times New Roman" w:hAnsi="Times New Roman"/>
                <w:sz w:val="20"/>
                <w:szCs w:val="20"/>
              </w:rPr>
              <w:t>wprowadzano zmiany w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program studiów I stopnia i II stopnia.</w:t>
            </w:r>
          </w:p>
          <w:p w14:paraId="2F5EB106" w14:textId="77777777" w:rsidR="00895B61" w:rsidRDefault="00FF1A51" w:rsidP="00895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Największy zakres zmian dotyczył konstrukcji samego programu studiów, ale zmianie praktycznie nie uległy efekty uczenia się sformułowane dla danych kierunków. Wynika to z faktu, iż sformułowanie efektów uczenia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się w programach studiów obu stopni na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kierunku </w:t>
            </w:r>
            <w:r w:rsidR="00895B61">
              <w:rPr>
                <w:rFonts w:ascii="Times New Roman" w:hAnsi="Times New Roman" w:cs="Times New Roman"/>
                <w:sz w:val="20"/>
                <w:szCs w:val="20"/>
              </w:rPr>
              <w:t xml:space="preserve">Finanse i rachunkowość. </w:t>
            </w:r>
          </w:p>
          <w:p w14:paraId="493E45BC" w14:textId="5EB9F44A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poprzedzone zostały m.in. szczegółową analizą charakterystyk pierwszego i drugiego stopnia efektów uczenia się na poziomie 6 i 7 Polskiej Ramy Kwalifikacji odpowiadających odpowiednio studiom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stopnia. Analiza charakterystyk pierwszego i drugiego stopnia 6 i 7 poziomu PRK wykazała, że mają one charakter ogólny i uniwersalny, pozwalający na sformułowanie efektów uczenia się dla kierunku studiów oraz ich poprawne odwołanie do w/w charakterystyk. Brzmienie charakterystyk pierwszego i drugiego stopnia 6 i 7 poziomu PRK typowych odpowiednio dla studiów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 posiada niejednokrotnie podobne lub wręcz tożsame (na czym polega ich uniwersalność) brzmienie, a ich wyróżnikiem są </w:t>
            </w:r>
            <w:bookmarkStart w:id="3" w:name="_Hlk60875040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kategorie opisowe</w:t>
            </w:r>
            <w:bookmarkEnd w:id="3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, które np. w przypadku opisu wiedzy określają głębię, zakres i kontekst definiujące kompletność perspektywy poznawczej i zależności oraz uwarunkowania i skutki.</w:t>
            </w:r>
          </w:p>
          <w:p w14:paraId="750626F1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Z uwagi na fakt zmian treści programowych zmieniono matryce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uczenia się.</w:t>
            </w:r>
          </w:p>
          <w:p w14:paraId="0810F01A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W kształceniu na studiach I stopnia WE przekazywanie jest treści kształcenia zgodnych z rozwijanymi indywidualnie przez studentów zainteresowaniami zawodowymi. Możliwość taką daje kształcenie przedmiotach ograniczonego wyboru (kierunkowych dla danego kierunku), na przedmiotach swobodnego wyboru (dowolnych), na przedmiotach do wyboru w języku obcym oraz Seminarium dyplomowym.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Studenci II stopnia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mogą kształcić się zgodnie z własnymi zainteresowaniami zawodowymi i naukowymi wybierając przedmioty ograniczonego wyboru (kierunkowe dla danego kierunku), przedmioty swobodnego wyboru (dowolne), przedmioty w języku obcym (do wyboru) oraz Seminarium dyplomowe.  W ramach zmienionych programów dodano proseminarium.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programie studiów znajdują się przedmioty (do wyboru) w języku obcym.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Ponadto w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sylabusach przedmiotów uwzględnione są pozycje literatury przedmiotu w języku obcym.</w:t>
            </w:r>
          </w:p>
          <w:p w14:paraId="0CD7D55D" w14:textId="77777777" w:rsidR="00FF1A51" w:rsidRPr="004D5075" w:rsidRDefault="00FF1A51" w:rsidP="00FF1A51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5075">
              <w:rPr>
                <w:rFonts w:ascii="Times New Roman" w:hAnsi="Times New Roman"/>
                <w:sz w:val="20"/>
                <w:szCs w:val="20"/>
              </w:rPr>
              <w:t>Zmienione programy studiów zostały przekazane do oceny komisji ds. dydaktyki w Instytucie Ekonomii i Finansów oraz do Instytut Zarządzania, przedstawicielom otoczenia gospodarczego, studentom oraz Komisje ds. dydaktyki SGGW. Wcześniej propozycje zmian programowych były w formie ankiety zbierane od pracowników Instytutów. Po zaopiniowaniu propozycji zmian zostały wprowadzone przez zespoły koordynujące zmiany na danym kierunku.</w:t>
            </w:r>
          </w:p>
          <w:p w14:paraId="49589EC3" w14:textId="77777777" w:rsidR="00FF1A51" w:rsidRPr="00FF1A51" w:rsidRDefault="00FF1A51" w:rsidP="00FF1A51">
            <w:pPr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Studia I stopnia</w:t>
            </w:r>
          </w:p>
          <w:p w14:paraId="67CF7AC6" w14:textId="77777777" w:rsidR="00FF1A51" w:rsidRPr="00FF1A51" w:rsidRDefault="00FF1A51" w:rsidP="00FF1A51">
            <w:pPr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Finanse i rachunkowość</w:t>
            </w:r>
          </w:p>
          <w:p w14:paraId="1DA5F944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Wprowadzono przedmiot „Ochrona własności intelektualnej” w wymiarze 10h (6h).</w:t>
            </w:r>
          </w:p>
          <w:p w14:paraId="0358586F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Ponadto na pierwszym semestrze wprowadzono przedmiot „Wprowadzenie do finansów i rachunkowości” w wymiarze 15h (8h).</w:t>
            </w:r>
          </w:p>
          <w:p w14:paraId="6F454CAC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Przedmiot „Prawo” przeniesiona z 2 na 1 semestr.</w:t>
            </w:r>
          </w:p>
          <w:p w14:paraId="509B6515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lastRenderedPageBreak/>
              <w:t>Wycofano przedmiot „Propedeutyka rolnictwa”.</w:t>
            </w:r>
          </w:p>
          <w:p w14:paraId="7481C78B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Przedmiot „Psychologia pracy” został zastąpiony przedmiotem „Psychospołeczne aspekty pracy”.</w:t>
            </w:r>
          </w:p>
          <w:p w14:paraId="31D1156F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Przedmiot „Finanse” zamieniono na „Podstawy finansów” – semestr 2 – zmniejszono liczbę godzin ćwiczeniowych z 30h do 15h (z 16h do 8h).</w:t>
            </w:r>
          </w:p>
          <w:p w14:paraId="3D301991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Przedmiot „Ubezpieczenia” z 4 semestru zamieniono na przedmiot „Podatki i ubezpieczenia” – zmieniono semestr na 3.</w:t>
            </w:r>
          </w:p>
          <w:p w14:paraId="7951AC22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W semestrze 3 dodano przedmiot „Społeczna odpowiedzialność biznesu”.</w:t>
            </w:r>
          </w:p>
          <w:p w14:paraId="4D459A19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Zwiększono na semestrze 4 ilość zajęć ćwiczeniowych z przedmiotu „Finanse przedsiębiorstw” z 15h do 30h (z 8h do 16h).</w:t>
            </w:r>
          </w:p>
          <w:p w14:paraId="023593C4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„Matematyka finansowa” została przeniesiona z semestru 5 na semestr 6.</w:t>
            </w:r>
          </w:p>
          <w:p w14:paraId="5C728225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W semestrze 6 dodani przedmiot „Finanse Unii Europejskiej” w wymiarze 30h (16h).</w:t>
            </w:r>
          </w:p>
          <w:p w14:paraId="2FF7AB46" w14:textId="77777777" w:rsidR="00FF1A51" w:rsidRPr="00FF1A51" w:rsidRDefault="00FF1A51" w:rsidP="00FF1A51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W 5 semestrze prowadzono proseminarium w I połowie semestru a w drugiej seminarium dyplomowe.</w:t>
            </w:r>
          </w:p>
          <w:p w14:paraId="375E4D7C" w14:textId="77777777" w:rsidR="00FF1A51" w:rsidRPr="00FF1A51" w:rsidRDefault="00FF1A51" w:rsidP="00FF1A51">
            <w:pPr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Studia II stopnia</w:t>
            </w:r>
          </w:p>
          <w:p w14:paraId="37CF7154" w14:textId="77777777" w:rsidR="00FF1A51" w:rsidRPr="00FF1A51" w:rsidRDefault="00FF1A51" w:rsidP="00FF1A51">
            <w:pPr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Finanse i rachunkowość</w:t>
            </w:r>
          </w:p>
          <w:p w14:paraId="2C3B70D8" w14:textId="77777777" w:rsidR="00FF1A51" w:rsidRPr="00FF1A51" w:rsidRDefault="00FF1A51" w:rsidP="00FF1A5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 xml:space="preserve">Przedmiot „Zarządzanie instytucjami finansowymi” zmieniono na </w:t>
            </w:r>
            <w:r w:rsidRPr="00FF1A51">
              <w:rPr>
                <w:rFonts w:ascii="Times New Roman" w:hAnsi="Times New Roman"/>
                <w:sz w:val="20"/>
                <w:szCs w:val="20"/>
              </w:rPr>
              <w:lastRenderedPageBreak/>
              <w:t>„Zarządzanie instytucjami kredytowymi”.</w:t>
            </w:r>
          </w:p>
          <w:p w14:paraId="7F64D353" w14:textId="77777777" w:rsidR="00FF1A51" w:rsidRPr="00FF1A51" w:rsidRDefault="00FF1A51" w:rsidP="00FF1A5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Przedmiot „Systemy informatyczne w instytucjach finansowych” przeniesiono z 2 na semestr 1.</w:t>
            </w:r>
          </w:p>
          <w:p w14:paraId="5A0C1495" w14:textId="77777777" w:rsidR="00FF1A51" w:rsidRPr="00FF1A51" w:rsidRDefault="00FF1A51" w:rsidP="00FF1A5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Dodane nowe przedmioty na semestrze 1: „Controlling w banku” oraz „Zarządzanie własnością intelektualną”.</w:t>
            </w:r>
          </w:p>
          <w:p w14:paraId="1C7E74AB" w14:textId="77777777" w:rsidR="00FF1A51" w:rsidRPr="00FF1A51" w:rsidRDefault="00FF1A51" w:rsidP="00FF1A5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W semestrze 2 zmieniono przedmiot „Rachunkowość II” na „Zaawansowana rachunkowość finansowa” oraz dodano przedmiot: „Rachunkowość podatkowa” oraz „Ekonometria dynamiczna i finansowa”.</w:t>
            </w:r>
          </w:p>
          <w:p w14:paraId="3A4E841C" w14:textId="77777777" w:rsidR="00FF1A51" w:rsidRPr="00FF1A51" w:rsidRDefault="00FF1A51" w:rsidP="00FF1A5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Przedmiot „Współczesne teorie finansów” na semestrze 3 zostały ograniczone z 45h do 20h.</w:t>
            </w:r>
          </w:p>
          <w:p w14:paraId="712F04A7" w14:textId="77777777" w:rsidR="00FF1A51" w:rsidRPr="00FF1A51" w:rsidRDefault="00FF1A51" w:rsidP="00FF1A5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1A51">
              <w:rPr>
                <w:rFonts w:ascii="Times New Roman" w:hAnsi="Times New Roman"/>
                <w:sz w:val="20"/>
                <w:szCs w:val="20"/>
              </w:rPr>
              <w:t>Semestr 4 dedykowany jest pisaniu pracy dyplomowej przez studentów i nie posiada innych przedmiotów obligatoryjnych niż język obcy i seminarium dyplomowe.</w:t>
            </w:r>
          </w:p>
          <w:p w14:paraId="5CC76581" w14:textId="3D40FAF4" w:rsidR="00BF6551" w:rsidRPr="003204D3" w:rsidRDefault="00345499" w:rsidP="00AC42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Studenci m</w:t>
            </w:r>
            <w:r w:rsidR="00FF1A51">
              <w:rPr>
                <w:rFonts w:ascii="Times New Roman" w:hAnsi="Times New Roman" w:cs="Times New Roman"/>
                <w:sz w:val="20"/>
                <w:szCs w:val="20"/>
              </w:rPr>
              <w:t>ieli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możliwość </w:t>
            </w:r>
            <w:r w:rsidR="002F05E2">
              <w:rPr>
                <w:rFonts w:ascii="Times New Roman" w:hAnsi="Times New Roman" w:cs="Times New Roman"/>
                <w:sz w:val="20"/>
                <w:szCs w:val="20"/>
              </w:rPr>
              <w:t xml:space="preserve">dodatkowego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uczestnictwa w zajęciach z wykorzystaniem platformy SCORE</w:t>
            </w:r>
            <w:r w:rsidR="00BF6551">
              <w:rPr>
                <w:rFonts w:ascii="Times New Roman" w:hAnsi="Times New Roman" w:cs="Times New Roman"/>
                <w:sz w:val="20"/>
                <w:szCs w:val="20"/>
              </w:rPr>
              <w:t>HUNTER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na której uczą się w wirtualnej rzeczywistości zarządzania finansami</w:t>
            </w:r>
            <w:r w:rsidR="00BF6551">
              <w:rPr>
                <w:rFonts w:ascii="Times New Roman" w:hAnsi="Times New Roman" w:cs="Times New Roman"/>
                <w:sz w:val="20"/>
                <w:szCs w:val="20"/>
              </w:rPr>
              <w:t>, za co zdobywają punkty.</w:t>
            </w:r>
            <w:r w:rsidR="00BB197F">
              <w:rPr>
                <w:rFonts w:ascii="Times New Roman" w:hAnsi="Times New Roman" w:cs="Times New Roman"/>
                <w:sz w:val="20"/>
                <w:szCs w:val="20"/>
              </w:rPr>
              <w:t xml:space="preserve"> Aktywność ta została zrealizowana przy współpracy Wydział</w:t>
            </w:r>
            <w:r w:rsidR="0078560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BB197F">
              <w:rPr>
                <w:rFonts w:ascii="Times New Roman" w:hAnsi="Times New Roman" w:cs="Times New Roman"/>
                <w:sz w:val="20"/>
                <w:szCs w:val="20"/>
              </w:rPr>
              <w:t xml:space="preserve"> Ekonomiczn</w:t>
            </w:r>
            <w:r w:rsidR="00785609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 w:rsidR="00BB197F">
              <w:rPr>
                <w:rFonts w:ascii="Times New Roman" w:hAnsi="Times New Roman" w:cs="Times New Roman"/>
                <w:sz w:val="20"/>
                <w:szCs w:val="20"/>
              </w:rPr>
              <w:t xml:space="preserve"> z BIK</w:t>
            </w:r>
            <w:r w:rsidR="002F05E2">
              <w:rPr>
                <w:rFonts w:ascii="Times New Roman" w:hAnsi="Times New Roman" w:cs="Times New Roman"/>
                <w:sz w:val="20"/>
                <w:szCs w:val="20"/>
              </w:rPr>
              <w:t xml:space="preserve"> w </w:t>
            </w:r>
            <w:r w:rsidR="002F05E2" w:rsidRPr="003204D3">
              <w:rPr>
                <w:rFonts w:ascii="Times New Roman" w:hAnsi="Times New Roman" w:cs="Times New Roman"/>
                <w:sz w:val="20"/>
                <w:szCs w:val="20"/>
              </w:rPr>
              <w:t>latach poprzednich</w:t>
            </w:r>
            <w:r w:rsidR="00BB197F" w:rsidRPr="003204D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1A3652E" w14:textId="77777777" w:rsidR="003204D3" w:rsidRPr="003204D3" w:rsidRDefault="003204D3" w:rsidP="00320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Cyklicznie dla Studentów kierunku finanse i rachunkowość organizowane są szkolenia z oprogramowania finansowo – księgowego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ERP Optima,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ERP XL oraz </w:t>
            </w:r>
            <w:r w:rsidRPr="003204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Excel. Szkolenia z oprogramowania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ERP Optima i ERP XL są realizowane w ramach projektu POWER (nr POWR.03.05.00 00 Z033/17) finansowanego ze środków UE. Celem jednego z działań Projektu jest podnoszenie kompetencji studentów i studentek Wydziału Ekonomicznego.</w:t>
            </w:r>
          </w:p>
          <w:p w14:paraId="546D71F2" w14:textId="77777777" w:rsidR="003204D3" w:rsidRDefault="003204D3" w:rsidP="00320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Szkolenia te są również realizowane wśród wykładowców (w centrum edukacji </w:t>
            </w:r>
            <w:proofErr w:type="spellStart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 w:rsidRPr="003204D3">
              <w:rPr>
                <w:rFonts w:ascii="Times New Roman" w:hAnsi="Times New Roman" w:cs="Times New Roman"/>
                <w:sz w:val="20"/>
                <w:szCs w:val="20"/>
              </w:rPr>
              <w:t xml:space="preserve"> w Krakowie), którzy zdobytą wiedzę praktyczną wykorzystują podczas zajęć ze studentami.</w:t>
            </w:r>
          </w:p>
          <w:p w14:paraId="27CB770B" w14:textId="205760FD" w:rsidR="002C7830" w:rsidRDefault="002C7830" w:rsidP="00AC42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 kierunku finanse i rachunkowość </w:t>
            </w:r>
            <w:r w:rsidR="003204D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tudenci mają szeroki wyb</w:t>
            </w:r>
            <w:r w:rsidR="003204D3">
              <w:rPr>
                <w:rFonts w:ascii="Times New Roman" w:hAnsi="Times New Roman" w:cs="Times New Roman"/>
                <w:sz w:val="20"/>
                <w:szCs w:val="20"/>
              </w:rPr>
              <w:t>oru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przedmiotów fakultatywnych z zakresu audytu, księgowości</w:t>
            </w:r>
            <w:r w:rsidR="00BB197F">
              <w:rPr>
                <w:rFonts w:ascii="Times New Roman" w:hAnsi="Times New Roman" w:cs="Times New Roman"/>
                <w:sz w:val="20"/>
                <w:szCs w:val="20"/>
              </w:rPr>
              <w:t>, finansów przedsiębiorstw, finansów publicznych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oraz bankowości. </w:t>
            </w:r>
          </w:p>
          <w:p w14:paraId="43A2B5BD" w14:textId="1840E524" w:rsidR="002C7830" w:rsidRDefault="002C7830" w:rsidP="00AC42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Cyklicznie odbywają się zajęcia w formie wykładów oraz warsztatów z osobami z praktyki gospodarczej z kraju oraz z zagranicy.</w:t>
            </w:r>
            <w:r w:rsidR="002F05E2">
              <w:rPr>
                <w:rFonts w:ascii="Times New Roman" w:hAnsi="Times New Roman" w:cs="Times New Roman"/>
                <w:sz w:val="20"/>
                <w:szCs w:val="20"/>
              </w:rPr>
              <w:t xml:space="preserve"> W roku akademicki 20</w:t>
            </w:r>
            <w:r w:rsidR="0071209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F05E2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7120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F05E2">
              <w:rPr>
                <w:rFonts w:ascii="Times New Roman" w:hAnsi="Times New Roman" w:cs="Times New Roman"/>
                <w:sz w:val="20"/>
                <w:szCs w:val="20"/>
              </w:rPr>
              <w:t xml:space="preserve"> spotkania takie miały formy webinariów oraz spotkań w trybie zdalnym.</w:t>
            </w:r>
          </w:p>
          <w:p w14:paraId="43AF64DD" w14:textId="04660383" w:rsidR="00B70EEA" w:rsidRDefault="00B70EEA" w:rsidP="00B70EE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 ramach kierunku finanse i rachunkowość istnieje ścisła współpraca pomiędzy Uczelnią a takimi podmiotami jak: BDO sp. z o.o.,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Ecovis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System Rewident sp. z o.o.,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Comarch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S.A., </w:t>
            </w:r>
            <w:r w:rsidRPr="00E81F2A">
              <w:rPr>
                <w:rFonts w:ascii="Times New Roman" w:hAnsi="Times New Roman" w:cs="Times New Roman"/>
                <w:bCs/>
                <w:sz w:val="20"/>
                <w:szCs w:val="20"/>
              </w:rPr>
              <w:t>Centrum Badań Audytorskich, Analiz i Doradztwa Finansowego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sp. z o.o., Biuro Informacji Gospodarczej, Biuro Informacji Kredytowej oraz wieloma innymi przedsiębiorstwami. Wielu Studentów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kierunku finanse i rachunkowość rozpoczyna pracę w tych podmiotach.</w:t>
            </w:r>
          </w:p>
          <w:p w14:paraId="5D7F1C55" w14:textId="51AB7529" w:rsidR="00E81F2A" w:rsidRDefault="00E81F2A" w:rsidP="00E81F2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</w:t>
            </w:r>
            <w:r w:rsidR="00D806BF">
              <w:rPr>
                <w:rFonts w:ascii="Times New Roman" w:hAnsi="Times New Roman" w:cs="Times New Roman"/>
                <w:bCs/>
                <w:sz w:val="20"/>
                <w:szCs w:val="20"/>
              </w:rPr>
              <w:t>wyniki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anonimowych </w:t>
            </w:r>
            <w:r w:rsidR="00D806BF">
              <w:rPr>
                <w:rFonts w:ascii="Times New Roman" w:hAnsi="Times New Roman" w:cs="Times New Roman"/>
                <w:bCs/>
                <w:sz w:val="20"/>
                <w:szCs w:val="20"/>
              </w:rPr>
              <w:t>ankiet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studenckich, w których oceniane są zarówno zajęcia, jak i wykładowcy. </w:t>
            </w:r>
            <w:r w:rsidR="0093784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Od roku akademickiego 2019/2020 studenci mogą również zgłaszać uwagi dotyczące działalności Wydziału oraz zajęć poprzez „OKNO JAKOŚCI” dostępne na stronie Wydziału Ekonomicznego. </w:t>
            </w:r>
            <w:r w:rsidR="00DA7F7B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706EC3FD" w14:textId="4B4EF99F" w:rsidR="00E76FB5" w:rsidRDefault="00E81F2A" w:rsidP="004C036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Wszystkie wyżej wymienione działania na kierunku finanse i rachunkow</w:t>
            </w:r>
            <w:r w:rsidR="00345499">
              <w:rPr>
                <w:rFonts w:ascii="Times New Roman" w:hAnsi="Times New Roman" w:cs="Times New Roman"/>
                <w:bCs/>
                <w:sz w:val="20"/>
                <w:szCs w:val="20"/>
              </w:rPr>
              <w:t>ość można uznać za dobrą praktykę</w:t>
            </w:r>
            <w:r w:rsidR="00BB197F">
              <w:rPr>
                <w:rFonts w:ascii="Times New Roman" w:hAnsi="Times New Roman" w:cs="Times New Roman"/>
                <w:bCs/>
                <w:sz w:val="20"/>
                <w:szCs w:val="20"/>
              </w:rPr>
              <w:t>, która pozwala na</w:t>
            </w:r>
            <w:r w:rsidR="0093784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B197F">
              <w:rPr>
                <w:rFonts w:ascii="Times New Roman" w:hAnsi="Times New Roman" w:cs="Times New Roman"/>
                <w:bCs/>
                <w:sz w:val="20"/>
                <w:szCs w:val="20"/>
              </w:rPr>
              <w:t>poprawę</w:t>
            </w:r>
            <w:r w:rsidR="0034549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jakości kształcenia.</w:t>
            </w:r>
          </w:p>
          <w:p w14:paraId="3EF5DA28" w14:textId="0CA34A4E" w:rsidR="0093784C" w:rsidRPr="0093784C" w:rsidRDefault="0093784C" w:rsidP="004C0361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Ponadto </w:t>
            </w:r>
            <w:r w:rsidRPr="0093784C">
              <w:rPr>
                <w:rFonts w:ascii="Times New Roman" w:hAnsi="Times New Roman" w:cs="Times New Roman"/>
                <w:bCs/>
                <w:sz w:val="20"/>
                <w:szCs w:val="20"/>
              </w:rPr>
              <w:t>dobrymi praktykami w zakresie jakości kształcenia są:</w:t>
            </w:r>
          </w:p>
          <w:p w14:paraId="4C181112" w14:textId="77777777" w:rsidR="0093784C" w:rsidRDefault="0093784C" w:rsidP="004C036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Cykliczna ocena spójności koncepcji celów kształcenia na studiach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ze strategią i misją Szkoły Głównej Gospodarstwa Wiejskiego w Warszawie,</w:t>
            </w:r>
          </w:p>
          <w:p w14:paraId="5253C18B" w14:textId="6F665CF6" w:rsidR="0093784C" w:rsidRDefault="0093784C" w:rsidP="0093784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Wielopoziomowa ocena koncepcji i celów kształcenia wynikająca z:</w:t>
            </w:r>
          </w:p>
          <w:p w14:paraId="7234E1D0" w14:textId="77777777" w:rsidR="0093784C" w:rsidRDefault="0093784C" w:rsidP="0093784C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71C7CD1D" w14:textId="77777777" w:rsidR="0093784C" w:rsidRDefault="0093784C" w:rsidP="0093784C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oceny szans zatrudnienia absolwentów dokonywanej poprzez ocenę potrzeb rynku pracy i śledzenia karier absolwentów</w:t>
            </w:r>
          </w:p>
          <w:p w14:paraId="1914C8C0" w14:textId="77777777" w:rsidR="0093784C" w:rsidRDefault="0093784C" w:rsidP="0093784C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D6620ED" w14:textId="211A8728" w:rsidR="0093784C" w:rsidRDefault="0093784C" w:rsidP="0093784C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Uzyskanie akceptacji studentów</w:t>
            </w:r>
            <w:r w:rsidR="00B51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461BC51" w14:textId="62A52F2E" w:rsidR="00CF3569" w:rsidRPr="0093784C" w:rsidRDefault="00CF3569" w:rsidP="00AC42D1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4F90" w14:textId="20CA4BEC" w:rsidR="00B82E9D" w:rsidRPr="00352093" w:rsidRDefault="00712094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FC82" w14:textId="2731139E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614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A51" w:rsidRPr="00F569BE" w14:paraId="548B0C9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2636" w14:textId="77777777" w:rsidR="00FF1A51" w:rsidRPr="00352093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AD19" w14:textId="77777777" w:rsidR="00FF1A51" w:rsidRPr="00352093" w:rsidRDefault="00FF1A51" w:rsidP="00FF1A5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2B367CDD" w14:textId="77777777" w:rsidR="00FF1A51" w:rsidRPr="00352093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E986" w14:textId="77777777" w:rsidR="00FF1A51" w:rsidRPr="00352093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E7A4" w14:textId="0D051C4F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5E1D3CB1" w14:textId="7996149D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>ekonomia i finanse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2AE4265" w14:textId="77777777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4A1E58C3" w14:textId="1235EC58" w:rsidR="00FF1A51" w:rsidRPr="00352093" w:rsidRDefault="00FF1A51" w:rsidP="00FF1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2021 r.).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4486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WEK – formularze weryfikujące założone w sylabusach efekty uczenia się. Na podstawie formularzy dokonuje się aktualizacji sylabusów oraz efektów uczenia się. </w:t>
            </w:r>
          </w:p>
          <w:p w14:paraId="2B62B0AF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WEK nauczyciele akademiccy sygnalizują (bądź nie) potrzebę zmian w efektach uczenia się lub treści wykładowych i ćwiczeniowych. Zespół roboczy ds. Jakości Kształcenia na podstawie WEK sporządza raport z weryfikacji efektów uczenia się. </w:t>
            </w:r>
          </w:p>
          <w:p w14:paraId="0420E18D" w14:textId="38A4ED5C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Finanse i rachunkowość w semestrze zimowym 2020/2021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>stopnia wskazano, że rozkład ocen odzwierciedla osiągnięte efekty kształcenia w tym semestrze. Wskazana była jednak zmiana formy dokumentacji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efektów uczenia się na formę elektroniczną.</w:t>
            </w:r>
          </w:p>
          <w:p w14:paraId="7C7985A2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5D088685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6C81B4AB" w14:textId="2B1D8119" w:rsidR="00FF1A51" w:rsidRPr="00352093" w:rsidRDefault="00FF1A51" w:rsidP="00FF1A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lastRenderedPageBreak/>
              <w:t>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F616" w14:textId="2A32A19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8E78" w14:textId="0558B8CD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81AF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2B0E1DB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B38D" w14:textId="77777777" w:rsidR="00B82E9D" w:rsidRPr="00F544FC" w:rsidRDefault="00B82E9D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8FE" w14:textId="77777777" w:rsidR="00B82E9D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002A89FD" w14:textId="77777777" w:rsidR="002F117A" w:rsidRPr="002F117A" w:rsidRDefault="002F117A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6DD9" w14:textId="4F8DCF6D" w:rsidR="00B82E9D" w:rsidRPr="00352093" w:rsidRDefault="009A3AC9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0DDA" w14:textId="67E7A939" w:rsidR="00100AB3" w:rsidRPr="00352093" w:rsidRDefault="007038DB" w:rsidP="00AD02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3B55" w14:textId="4BA44A98" w:rsidR="00B82E9D" w:rsidRPr="00352093" w:rsidRDefault="007038DB" w:rsidP="004C03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3599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06" w14:textId="1A758C93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F237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40A" w:rsidRPr="00F569BE" w14:paraId="7A69B64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F6DA" w14:textId="77777777" w:rsidR="00EB440A" w:rsidRPr="00352093" w:rsidRDefault="00EB440A" w:rsidP="00EB44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416" w14:textId="77777777" w:rsidR="00EB440A" w:rsidRDefault="00EB440A" w:rsidP="00EB440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1D9E022" w14:textId="77777777" w:rsidR="00EB440A" w:rsidRPr="002F117A" w:rsidRDefault="00EB440A" w:rsidP="00EB440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E68" w14:textId="77777777" w:rsidR="00EB440A" w:rsidRPr="00352093" w:rsidRDefault="00EB440A" w:rsidP="00EB44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159D" w14:textId="09AC5413" w:rsidR="00EB440A" w:rsidRPr="000F778B" w:rsidRDefault="00EB440A" w:rsidP="00EB440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0F36" w14:textId="3FBB09CE" w:rsidR="00EB440A" w:rsidRPr="000F778B" w:rsidRDefault="00EB440A" w:rsidP="00EB440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6907" w14:textId="0573EA0C" w:rsidR="00EB440A" w:rsidRPr="00352093" w:rsidRDefault="00EB440A" w:rsidP="00EB44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0649" w14:textId="77777777" w:rsidR="00EB440A" w:rsidRPr="00352093" w:rsidRDefault="00EB440A" w:rsidP="00EB4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0911" w14:textId="77777777" w:rsidR="00EB440A" w:rsidRPr="00352093" w:rsidRDefault="00EB440A" w:rsidP="00EB4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3925BA5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B6BA" w14:textId="77777777" w:rsidR="00C05B85" w:rsidRPr="00352093" w:rsidRDefault="00C05B85" w:rsidP="00C56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D29D" w14:textId="77777777" w:rsidR="00C05B85" w:rsidRDefault="00516FEC" w:rsidP="002D01D2">
            <w:pPr>
              <w:pStyle w:val="Default"/>
              <w:pageBreakBefore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5ADBB118" w14:textId="77777777" w:rsidR="00516FEC" w:rsidRPr="00516FEC" w:rsidRDefault="00516FEC" w:rsidP="002D01D2">
            <w:pPr>
              <w:pStyle w:val="Default"/>
              <w:pageBreakBefore/>
              <w:jc w:val="center"/>
              <w:rPr>
                <w:rFonts w:eastAsiaTheme="minorEastAsia"/>
                <w:color w:val="auto"/>
                <w:sz w:val="20"/>
                <w:szCs w:val="20"/>
                <w:lang w:eastAsia="pl-PL"/>
              </w:rPr>
            </w:pPr>
          </w:p>
        </w:tc>
      </w:tr>
      <w:tr w:rsidR="00FF1A51" w:rsidRPr="00F569BE" w14:paraId="76CE411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BAC" w14:textId="77777777" w:rsidR="00FF1A51" w:rsidRPr="00352093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92CF" w14:textId="77777777" w:rsidR="00FF1A51" w:rsidRDefault="00FF1A51" w:rsidP="00FF1A5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90C347" w14:textId="77777777" w:rsidR="00FF1A51" w:rsidRPr="002F117A" w:rsidRDefault="00FF1A51" w:rsidP="00FF1A5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377C" w14:textId="36CE3B5A" w:rsidR="00FF1A51" w:rsidRPr="002F117A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FC27" w14:textId="77777777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analizy formularzy WEK (weryfikacji efektów uczenia się) oraz wniosków z przeglądu sylabusów stwierdzono zgodność treści programowych poszczególnych przedmiotów z kierunkowymi i przedmiotowymi efektami uczenia się, aktualnym stanem wiedzy i metodyką badań w dyscyplinach, do których kierunek jest przyporządkowany. Sformułowano wniosek, że treści programowe zapewniają uzyskanie przyjętych efektów uczenia się i nie wymagają zmian.</w:t>
            </w:r>
          </w:p>
          <w:p w14:paraId="0E9D3492" w14:textId="47E5F574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Treści programowe na kierunku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Finanse i rachunkowość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obejmują wyniki badań naukowych w dyscyplinie </w:t>
            </w:r>
            <w:r>
              <w:rPr>
                <w:rFonts w:ascii="Times New Roman" w:hAnsi="Times New Roman"/>
                <w:sz w:val="20"/>
                <w:szCs w:val="20"/>
              </w:rPr>
              <w:t>ekonomia i finanse.</w:t>
            </w:r>
          </w:p>
          <w:p w14:paraId="411F526B" w14:textId="3FF674B2" w:rsidR="00FF1A51" w:rsidRPr="00352093" w:rsidRDefault="00FF1A51" w:rsidP="00FF1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wytycznych ogólnouczelnianych zidentyfikowano potrzebę dostosowania programów kształcenia na kierunku do wymogów zawartych w Ustawie 2.0 w szczególności powiązania z badaniami naukowymi prowadzonymi </w:t>
            </w:r>
            <w:r>
              <w:rPr>
                <w:rFonts w:ascii="Times New Roman" w:hAnsi="Times New Roman"/>
                <w:sz w:val="20"/>
                <w:szCs w:val="20"/>
              </w:rPr>
              <w:t>w Instytutach.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8818" w14:textId="36DC7AD3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Treści programów studiów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Kształcenia. Sylabusy przedmiotów zostały zmienione z uwagi na zmiany programowe.</w:t>
            </w:r>
          </w:p>
          <w:p w14:paraId="00BCBBFE" w14:textId="571C77AE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Zmiany treści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programow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były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konsultowane z otoczeniem biznesowym (praktykami gospodarczymi)</w:t>
            </w:r>
            <w:r>
              <w:rPr>
                <w:rFonts w:ascii="Times New Roman" w:hAnsi="Times New Roman"/>
                <w:sz w:val="20"/>
                <w:szCs w:val="20"/>
              </w:rPr>
              <w:t>, pracownikami oraz studentami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dostosowywane do zapotrzebowania rynku pracy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384A662" w14:textId="77777777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Studenci mają szeroki wachlarz przedmiotów fakultatywnych, zarówno na I, jak i II stopniu studiów, podczas których mogą swobodnie wybierać takie zajęcia, aby uzupełnić i budować swoją wiedzę, umiejętności oraz kompetencje.</w:t>
            </w:r>
          </w:p>
          <w:p w14:paraId="08717EF5" w14:textId="72EFF6C2" w:rsidR="00FF1A51" w:rsidRPr="00352093" w:rsidRDefault="00FF1A51" w:rsidP="00FF1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Wszystkie powyższe działania można uznać za dobrą praktykę w tym zakresie.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22D9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87E5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2459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2136A96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42F5" w14:textId="77777777" w:rsidR="00B82E9D" w:rsidRPr="00352093" w:rsidRDefault="00B82E9D" w:rsidP="00047D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9FA" w14:textId="77777777" w:rsidR="00B82E9D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684F805" w14:textId="77777777" w:rsidR="002F117A" w:rsidRPr="002F117A" w:rsidRDefault="002F117A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9662" w14:textId="54CC99CD" w:rsidR="00B82E9D" w:rsidRPr="00352093" w:rsidRDefault="009A3AC9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FAC7" w14:textId="300F649E" w:rsidR="00B82E9D" w:rsidRPr="00352093" w:rsidRDefault="004464BF" w:rsidP="00D806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8195" w14:textId="2D776734" w:rsidR="00B82E9D" w:rsidRPr="00352093" w:rsidRDefault="00CE0B1D" w:rsidP="00D806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EA14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B68A" w14:textId="333A0CEA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AB98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A51" w:rsidRPr="00F569BE" w14:paraId="2A0E383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82D" w14:textId="77777777" w:rsidR="00FF1A51" w:rsidRPr="00F544FC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80AC" w14:textId="77777777" w:rsidR="00FF1A51" w:rsidRDefault="00FF1A51" w:rsidP="00FF1A5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5EA116A8" w14:textId="77777777" w:rsidR="00FF1A51" w:rsidRPr="002F117A" w:rsidRDefault="00FF1A51" w:rsidP="00FF1A5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81" w14:textId="77777777" w:rsidR="00FF1A51" w:rsidRPr="00352093" w:rsidRDefault="00FF1A51" w:rsidP="00FF1A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ED17" w14:textId="683C9D0E" w:rsidR="00FF1A51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Finanse i rachunkowość umożliwia Studentom osiągnięcie zamierzonych efektów uczenia się. </w:t>
            </w:r>
          </w:p>
          <w:p w14:paraId="641D6C16" w14:textId="77777777" w:rsidR="00FF1A51" w:rsidRDefault="00FF1A51" w:rsidP="00FF1A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2020/2021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6F884B10" w14:textId="6E1060CF" w:rsidR="00FF1A51" w:rsidRPr="00FF1A51" w:rsidRDefault="00FF1A51" w:rsidP="00FF1A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semestrze zimowym 2020/2021 przeprowadzono ocenę realizacji zajęć zdalnych wśród studentów. W ankiecie tej wzięło udział 169 studentów z kierunku Finanse i rachunkowość. Studenci wskazywali na wysoką frekwencje w zajęciach realizowanych w sposób zdalny. Studenci wskazywali na możliwość dostępu do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lastRenderedPageBreak/>
              <w:t>materiałów wykorzystywanych podczas zajęć, konsultacji z prowadzącym oraz otrzymania informacji zwrotnej. 83% studentów wskazało na chęć kontynowania zajęć w formie zdalnej.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183C" w14:textId="650EA13D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ogólnoakademickim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prowadzone są zarówno jako studia stacjonarne, jak i niestacjonarne.</w:t>
            </w:r>
          </w:p>
          <w:p w14:paraId="01187078" w14:textId="17F00584" w:rsidR="00FF1A51" w:rsidRPr="00DB2FEB" w:rsidRDefault="00FF1A51" w:rsidP="00FF1A5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Sylabusy przedmiotów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liczbę godzin zajęć wykładowych, ćwiczeniowych, nakładu pracy własnej Studenta oraz </w:t>
            </w:r>
            <w:r>
              <w:rPr>
                <w:rFonts w:ascii="Times New Roman" w:hAnsi="Times New Roman"/>
                <w:sz w:val="20"/>
                <w:szCs w:val="20"/>
              </w:rPr>
              <w:t>dyskusji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wykładowcą, tak aby osiągnięto założone efekty uczenia się. </w:t>
            </w:r>
            <w:r>
              <w:rPr>
                <w:rFonts w:ascii="Times New Roman" w:hAnsi="Times New Roman"/>
                <w:sz w:val="20"/>
                <w:szCs w:val="20"/>
              </w:rPr>
              <w:t>Zmiany dokonane w sylabusach przedmiotów uwzględniają wytyczny PKA i zmiany w rozporządzeniach wewnętrznych SGGW.</w:t>
            </w:r>
          </w:p>
          <w:p w14:paraId="7B599856" w14:textId="77777777" w:rsidR="00FF1A51" w:rsidRPr="00E96E44" w:rsidRDefault="00FF1A51" w:rsidP="00FF1A5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6E44">
              <w:rPr>
                <w:rFonts w:ascii="Times New Roman" w:hAnsi="Times New Roman"/>
                <w:sz w:val="20"/>
                <w:szCs w:val="20"/>
              </w:rPr>
              <w:t>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  <w:p w14:paraId="6E49F51B" w14:textId="50BF1918" w:rsidR="00FF1A51" w:rsidRPr="00352093" w:rsidRDefault="00FF1A51" w:rsidP="00FF1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0A9D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01F9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9E99" w14:textId="77777777" w:rsidR="00FF1A51" w:rsidRPr="00352093" w:rsidRDefault="00FF1A51" w:rsidP="00FF1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476" w:rsidRPr="00F569BE" w14:paraId="30264B7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4748" w14:textId="77777777" w:rsidR="00565476" w:rsidRPr="00F544FC" w:rsidRDefault="00565476" w:rsidP="00565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82ED" w14:textId="77777777" w:rsidR="00565476" w:rsidRDefault="00565476" w:rsidP="00565476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16E19BFC" w14:textId="77777777" w:rsidR="00565476" w:rsidRPr="002F117A" w:rsidRDefault="00565476" w:rsidP="0056547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DCE0" w14:textId="77777777" w:rsidR="00565476" w:rsidRPr="00352093" w:rsidRDefault="00565476" w:rsidP="00565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5E69" w14:textId="146F8363" w:rsidR="00565476" w:rsidRPr="00352093" w:rsidRDefault="00565476" w:rsidP="005654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578F" w14:textId="1510228B" w:rsidR="00565476" w:rsidRPr="00352093" w:rsidRDefault="00565476" w:rsidP="005654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FB24" w14:textId="04592880" w:rsidR="00565476" w:rsidRPr="00352093" w:rsidRDefault="00565476" w:rsidP="005654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6706" w14:textId="77777777" w:rsidR="00565476" w:rsidRPr="00352093" w:rsidRDefault="00565476" w:rsidP="005654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2DF2" w14:textId="77777777" w:rsidR="00565476" w:rsidRPr="00352093" w:rsidRDefault="00565476" w:rsidP="005654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9B7" w:rsidRPr="00F569BE" w14:paraId="1767169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2689" w14:textId="77777777" w:rsidR="00CD69B7" w:rsidRPr="00352093" w:rsidRDefault="00CD69B7" w:rsidP="00D255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329A" w14:textId="77777777" w:rsidR="00CD69B7" w:rsidRDefault="00CD69B7" w:rsidP="003A3A2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4E7A402C" w14:textId="77777777" w:rsidR="003A3A2D" w:rsidRPr="00352093" w:rsidRDefault="003A3A2D" w:rsidP="003A3A2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A622" w14:textId="77777777" w:rsidR="00CD69B7" w:rsidRPr="00352093" w:rsidRDefault="00CD69B7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D048" w14:textId="2A7EFAF8" w:rsidR="00565476" w:rsidRPr="00DB2FEB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5E1A4AFF" w14:textId="77777777" w:rsidR="00565476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  <w:p w14:paraId="31BC079B" w14:textId="77777777" w:rsidR="00565476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przeprowadzonych wśród studentów ankiet stwierdzono, że większość prowadzących zajęcia zadbała o umożliwienie studentom dostępu do materiałów wykorzystywanych w trakcie zajęć zdalnych.</w:t>
            </w:r>
          </w:p>
          <w:p w14:paraId="3C935945" w14:textId="3769D8E9" w:rsidR="0005095E" w:rsidRDefault="0005095E" w:rsidP="008156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7665199" w14:textId="77777777" w:rsidR="0005095E" w:rsidRDefault="0005095E" w:rsidP="008156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1AD2B" w14:textId="2CEC1174" w:rsidR="0005095E" w:rsidRPr="00352093" w:rsidRDefault="0005095E" w:rsidP="008156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0344" w14:textId="48299184" w:rsidR="00D24685" w:rsidRDefault="00F14E9A" w:rsidP="00F14E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Przedmioty realizowane w ramach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inanse i rachunkowość są w przeważającej mierze w formie ćwiczeniowej. </w:t>
            </w:r>
          </w:p>
          <w:p w14:paraId="6D032DBB" w14:textId="4DC8B0F0" w:rsidR="001B3CBB" w:rsidRPr="001B3CBB" w:rsidRDefault="001B3CBB" w:rsidP="001B3C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 xml:space="preserve">Większość przedmiotów obowiązkowych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Finanse i rachunkowość</w:t>
            </w: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 xml:space="preserve"> w trybie stacjonarnym realizowanych jest w wymiarze 15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>h wykładów oraz 30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 xml:space="preserve">h ćwiczeń, natomiast przedmioty fakultatywne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>h wykładów i 10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3CBB">
              <w:rPr>
                <w:rFonts w:ascii="Times New Roman" w:hAnsi="Times New Roman" w:cs="Times New Roman"/>
                <w:sz w:val="20"/>
                <w:szCs w:val="20"/>
              </w:rPr>
              <w:t>h ćwiczeń, co umożliwia zdobywanie przez studenta zarówno wiedzy teoretycznej, jak i praktycznej.</w:t>
            </w:r>
          </w:p>
          <w:p w14:paraId="104224F7" w14:textId="6EB38DF7" w:rsidR="00D24685" w:rsidRDefault="00D24685" w:rsidP="00F14E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Metody nauczania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inanse i rachunkowość obejmują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681F">
              <w:rPr>
                <w:rFonts w:ascii="Times New Roman" w:hAnsi="Times New Roman" w:cs="Times New Roman"/>
                <w:sz w:val="20"/>
                <w:szCs w:val="20"/>
              </w:rPr>
              <w:t>z uwzględnieniem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rzeczywistości gospodarczej.</w:t>
            </w:r>
          </w:p>
          <w:p w14:paraId="5490D060" w14:textId="77777777" w:rsidR="00D24685" w:rsidRDefault="00D24685" w:rsidP="00F14E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Praca na ćwiczeniach z przedmiotu „kontrola i rewizja finansowa” odbywa się na rzeczywistej dokumentacji rewizyjnej.</w:t>
            </w:r>
          </w:p>
          <w:p w14:paraId="5260BDBE" w14:textId="77777777" w:rsidR="00B70EEA" w:rsidRDefault="00B70EEA" w:rsidP="00B70E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0E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Cyklicznie odbywają się szkolenia (bezpłatne, lub za symboliczną opłatę) z oprogramowania finansowo – księgowego COMARCH (finansowane ze środków UE), Excela oraz innych.</w:t>
            </w:r>
          </w:p>
          <w:p w14:paraId="000FC4F2" w14:textId="5536F7F2" w:rsidR="00D24685" w:rsidRDefault="00D24685" w:rsidP="00F14E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Prace licencjackie oraz magisterskie realizowane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inanse i rachunkowość są w większości pracami badawczymi </w:t>
            </w:r>
            <w:r w:rsidR="006E0B7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tudenta. </w:t>
            </w:r>
            <w:r w:rsidR="0018681F">
              <w:rPr>
                <w:rFonts w:ascii="Times New Roman" w:hAnsi="Times New Roman" w:cs="Times New Roman"/>
                <w:sz w:val="20"/>
                <w:szCs w:val="20"/>
              </w:rPr>
              <w:t>Pozwalającymi na rozwijanie umiejętności analitycznej analizy danych oraz wnioskowania.</w:t>
            </w:r>
          </w:p>
          <w:p w14:paraId="780339A0" w14:textId="77777777" w:rsidR="00D24685" w:rsidRDefault="00D24685" w:rsidP="00F14E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Studenci mają dostęp do oprogramowania STATISTICA, SPSS</w:t>
            </w:r>
            <w:r w:rsidR="0018681F">
              <w:rPr>
                <w:rFonts w:ascii="Times New Roman" w:hAnsi="Times New Roman" w:cs="Times New Roman"/>
                <w:sz w:val="20"/>
                <w:szCs w:val="20"/>
              </w:rPr>
              <w:t xml:space="preserve"> IMAGO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oraz innych umożliwiających przeprowadzenie badań w ramach pracy dyplomowej.</w:t>
            </w:r>
          </w:p>
          <w:p w14:paraId="2EC6946E" w14:textId="77777777" w:rsidR="00D24685" w:rsidRDefault="00D24685" w:rsidP="00D246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Studenci są angażowani w prace badawcze pracowników Katedry Finansów.</w:t>
            </w:r>
          </w:p>
          <w:p w14:paraId="13391768" w14:textId="4C6E37AD" w:rsidR="00D24685" w:rsidRDefault="00D24685" w:rsidP="00D246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uczestniczą w Konferencjach Naukowych z zakresu </w:t>
            </w:r>
            <w:r w:rsidR="0005095E">
              <w:rPr>
                <w:rFonts w:ascii="Times New Roman" w:hAnsi="Times New Roman" w:cs="Times New Roman"/>
                <w:sz w:val="20"/>
                <w:szCs w:val="20"/>
              </w:rPr>
              <w:t>ekonomii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finansów realizowanych przez Katedrę Finansów na Wydziale Ekonomicznym.</w:t>
            </w:r>
          </w:p>
          <w:p w14:paraId="1043A349" w14:textId="77777777" w:rsidR="00D24685" w:rsidRDefault="00D24685" w:rsidP="00D246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Studenci mają dostęp do baz danych publikacji pracowników Katedry Finansów, z których korzystają przy realizacji swoich prac dyplomowych.</w:t>
            </w:r>
          </w:p>
          <w:p w14:paraId="0DDBEB55" w14:textId="77777777" w:rsidR="00D24685" w:rsidRDefault="00D24685" w:rsidP="00D246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Studenci mają dostęp do międzynarodowych baz danych artykułów naukowych w dyscyplinie ekonomia i finanse, co umożliwia im zapoznanie się z wynikami prac badawczych</w:t>
            </w:r>
            <w:r w:rsidR="0018681F">
              <w:rPr>
                <w:rFonts w:ascii="Times New Roman" w:hAnsi="Times New Roman" w:cs="Times New Roman"/>
                <w:sz w:val="20"/>
                <w:szCs w:val="20"/>
              </w:rPr>
              <w:t xml:space="preserve"> w ujęciu międzynarodowym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F58EE41" w14:textId="405C74AE" w:rsidR="00562611" w:rsidRDefault="00562611" w:rsidP="005626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Zajęcia</w:t>
            </w:r>
            <w:r w:rsidR="006E0B78">
              <w:rPr>
                <w:rFonts w:ascii="Times New Roman" w:hAnsi="Times New Roman" w:cs="Times New Roman"/>
                <w:sz w:val="20"/>
                <w:szCs w:val="20"/>
              </w:rPr>
              <w:t xml:space="preserve">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są prowadzone przez osoby z praktyki </w:t>
            </w:r>
            <w:r w:rsidR="000509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gospodarczej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bądź przez pracowników Katedry Finansów, którzy taką praktykę posiadają. </w:t>
            </w:r>
          </w:p>
          <w:p w14:paraId="7B2DBE83" w14:textId="0A624658" w:rsidR="001B3CBB" w:rsidRPr="00E13C18" w:rsidRDefault="001B3CBB" w:rsidP="001B3CBB">
            <w:pPr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13C1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Za dobre praktyki w zakresie jakości kształcenia na kierunku </w:t>
            </w:r>
            <w:r w:rsidR="0056547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inanse i rachunkowość</w:t>
            </w:r>
            <w:r w:rsidRPr="00E13C1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w analizowanym </w:t>
            </w:r>
            <w:r w:rsidRPr="0051644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obszarze można uznać s</w:t>
            </w:r>
            <w:r w:rsidRPr="00516441">
              <w:rPr>
                <w:rFonts w:ascii="Times New Roman" w:hAnsi="Times New Roman" w:cs="Times New Roman"/>
                <w:sz w:val="20"/>
                <w:szCs w:val="20"/>
              </w:rPr>
              <w:t>tałą współpracę Zespołu ds. Jakości Kształcenia z Zespołem ds. Hospitacji, co umożliwia sprawny monitoring zajęć i poprawę jakości kształcenia na kierunku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137EEC" w14:textId="77777777" w:rsidR="003B5360" w:rsidRDefault="0005095E" w:rsidP="004C03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Konsultacje Koordynatora ds. jakości kształcenia wraz z Dziekanem i Prodziekanami WE SGGW ze studentami pozwalają na poznanie ich opinii i wskazówek dotyczących metod kształcenia wykorzystywanych przez nauczycieli akademickich.</w:t>
            </w:r>
          </w:p>
          <w:p w14:paraId="21B906C9" w14:textId="7F4808EC" w:rsidR="00E13C18" w:rsidRPr="00352093" w:rsidRDefault="00E13C18" w:rsidP="004C03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Hospitacje zajęć od 01.10.2020 r. odbywają się na podstawie 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 w:cs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1852" w14:textId="35F51D44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F0AE" w14:textId="17707C51" w:rsidR="00CD69B7" w:rsidRPr="00352093" w:rsidRDefault="00565476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3CD1" w14:textId="77777777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9B7" w:rsidRPr="00F569BE" w14:paraId="7B8D3D9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56DF" w14:textId="77777777" w:rsidR="00CD69B7" w:rsidRPr="00352093" w:rsidRDefault="00CD69B7" w:rsidP="00D255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8A91" w14:textId="77777777" w:rsidR="00CD69B7" w:rsidRDefault="00CD69B7" w:rsidP="00CD69B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4B5EC98C" w14:textId="77777777" w:rsidR="00CD69B7" w:rsidRPr="00CD69B7" w:rsidRDefault="00CD69B7" w:rsidP="00CD69B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D6DB" w14:textId="77777777" w:rsidR="00CD69B7" w:rsidRPr="00352093" w:rsidRDefault="00CD69B7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3E9E" w14:textId="77777777" w:rsidR="00CD69B7" w:rsidRDefault="00EE3EE9" w:rsidP="00EE3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Organizacja, nadzór, realizacja, infrastruktura oraz kompetencje koordynatorów praktyk zapewniają osiąganie przez Studentów efektów uczenia się, w szczególności tych obejmujących kompetencje badawcze.</w:t>
            </w:r>
          </w:p>
          <w:p w14:paraId="4D786C64" w14:textId="105D87CF" w:rsidR="003B5360" w:rsidRDefault="003B5360" w:rsidP="00EE3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Dobór miejsc praktyk podlega weryfikacji</w:t>
            </w:r>
            <w:r w:rsidR="0005095E">
              <w:rPr>
                <w:rFonts w:ascii="Times New Roman" w:hAnsi="Times New Roman" w:cs="Times New Roman"/>
                <w:sz w:val="20"/>
                <w:szCs w:val="20"/>
              </w:rPr>
              <w:t xml:space="preserve">, dążąc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r w:rsidR="004C0361">
              <w:rPr>
                <w:rFonts w:ascii="Times New Roman" w:hAnsi="Times New Roman" w:cs="Times New Roman"/>
                <w:sz w:val="20"/>
                <w:szCs w:val="20"/>
              </w:rPr>
              <w:t>tego,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aby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inanse i rachunkowość praktyki odbywały się w działach finansowych oraz księgowych przedsiębiorstw</w:t>
            </w:r>
            <w:r w:rsidR="00192C7F">
              <w:rPr>
                <w:rFonts w:ascii="Times New Roman" w:hAnsi="Times New Roman" w:cs="Times New Roman"/>
                <w:sz w:val="20"/>
                <w:szCs w:val="20"/>
              </w:rPr>
              <w:t>, a także w biurach rachunkowo-podatkowych (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192C7F">
              <w:rPr>
                <w:rFonts w:ascii="Times New Roman" w:hAnsi="Times New Roman" w:cs="Times New Roman"/>
                <w:sz w:val="20"/>
                <w:szCs w:val="20"/>
              </w:rPr>
              <w:t>% praktyk w 20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92C7F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92C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FE316D1" w14:textId="167B7240" w:rsidR="003B5360" w:rsidRPr="00352093" w:rsidRDefault="003B5360" w:rsidP="000509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0546" w14:textId="62153469" w:rsidR="00CD69B7" w:rsidRDefault="00911104" w:rsidP="009111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Praktykami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inanse i rachunkowość zajmuje się Koordynator ds. praktyk</w:t>
            </w:r>
            <w:r w:rsidR="00EE3EE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DAA34DC" w14:textId="2D68546C" w:rsidR="00EE3EE9" w:rsidRDefault="00EE3EE9" w:rsidP="009111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Praktyki na kierunku 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inanse i rachunkowość odbywają się </w:t>
            </w:r>
            <w:r w:rsidR="003B5360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="008D51CB">
              <w:rPr>
                <w:rFonts w:ascii="Times New Roman" w:hAnsi="Times New Roman" w:cs="Times New Roman"/>
                <w:sz w:val="20"/>
                <w:szCs w:val="20"/>
              </w:rPr>
              <w:t>przedsiębiorstwach niefinansowych i instytucjach finansowych</w:t>
            </w:r>
            <w:r w:rsidR="003B53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zgodnie z dyscypliną ekonomia i finanse</w:t>
            </w:r>
            <w:r w:rsidR="003B536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5BA9B03" w14:textId="77777777" w:rsidR="003742B9" w:rsidRDefault="003742B9" w:rsidP="008D51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Wydział</w:t>
            </w:r>
            <w:r w:rsidR="00785609">
              <w:rPr>
                <w:rFonts w:ascii="Times New Roman" w:hAnsi="Times New Roman" w:cs="Times New Roman"/>
                <w:sz w:val="20"/>
                <w:szCs w:val="20"/>
              </w:rPr>
              <w:t xml:space="preserve"> Nauk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Ekonomiczn</w:t>
            </w:r>
            <w:r w:rsidR="00785609">
              <w:rPr>
                <w:rFonts w:ascii="Times New Roman" w:hAnsi="Times New Roman" w:cs="Times New Roman"/>
                <w:sz w:val="20"/>
                <w:szCs w:val="20"/>
              </w:rPr>
              <w:t>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współpracuje z wieloma podmiotami gospodarczymi, w których studenci finansów i rachunkowości odbywają praktyki zawodowe.</w:t>
            </w:r>
          </w:p>
          <w:p w14:paraId="02D999AF" w14:textId="5E33B4E4" w:rsidR="003B5360" w:rsidRDefault="003B5360" w:rsidP="008D51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Weryfikacja praktyk studenckich jest wyrażona w formie raportu z tych praktyk. </w:t>
            </w:r>
          </w:p>
          <w:p w14:paraId="2597EE19" w14:textId="011B1293" w:rsidR="0005095E" w:rsidRDefault="0005095E" w:rsidP="009C7639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 zakończeniu odbywania praktyki komplet wszystkich dokumentów jako oryginały w wersji papierowej są składane do Wydziałowego Koordynatora ds. Praktyk. </w:t>
            </w:r>
          </w:p>
          <w:p w14:paraId="00AF7EC6" w14:textId="77777777" w:rsidR="0005095E" w:rsidRDefault="0005095E" w:rsidP="009C76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78FE1D" w14:textId="31D03ED9" w:rsidR="0005095E" w:rsidRPr="0005095E" w:rsidRDefault="003B5360" w:rsidP="009C76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Nawiązano ścisłą współpracę z biznesem w celu poprawy sytuacji odbywania praktyk studenckich.</w:t>
            </w:r>
          </w:p>
          <w:p w14:paraId="6DB982B6" w14:textId="6F2FCA7E" w:rsidR="0005095E" w:rsidRPr="0005095E" w:rsidRDefault="0005095E" w:rsidP="009C76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095E">
              <w:rPr>
                <w:rFonts w:ascii="Times New Roman" w:hAnsi="Times New Roman" w:cs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00D87AB4" w14:textId="2D6BAAC4" w:rsidR="0005095E" w:rsidRDefault="0005095E" w:rsidP="000509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Studenci na początku semestru tj. najczęściej w lutym spotykają się z Koordynatorem ds. praktyk w celu poznania merytorycznych i formalnych zasad odbywania praktyki zawodowej zapisanych w Regulaminie studenckich praktyk zawodowych dla kierunku </w:t>
            </w:r>
            <w:r w:rsidR="00895B61">
              <w:rPr>
                <w:rFonts w:ascii="Times New Roman" w:hAnsi="Times New Roman" w:cs="Times New Roman"/>
                <w:sz w:val="20"/>
                <w:szCs w:val="20"/>
              </w:rPr>
              <w:t>Finanse i rachunkowość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Ponadto informowani są o potencjalnych miejscach, w których możliwe jest odbycie praktyki oraz dobrych praktykach związanych z jej realizacją.</w:t>
            </w:r>
          </w:p>
          <w:p w14:paraId="0BE8052A" w14:textId="225BD9B7" w:rsidR="0005095E" w:rsidRDefault="0005095E" w:rsidP="00B343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Koordynator ds. praktyk, przez cały semestr pełni dyżur raz w tygodniu.</w:t>
            </w:r>
            <w:r w:rsidR="001F1B36">
              <w:rPr>
                <w:rFonts w:ascii="Times New Roman" w:hAnsi="Times New Roman" w:cs="Times New Roman"/>
                <w:sz w:val="20"/>
                <w:szCs w:val="20"/>
              </w:rPr>
              <w:t xml:space="preserve"> W semestrze letnim 20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F1B36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1B36">
              <w:rPr>
                <w:rFonts w:ascii="Times New Roman" w:hAnsi="Times New Roman" w:cs="Times New Roman"/>
                <w:sz w:val="20"/>
                <w:szCs w:val="20"/>
              </w:rPr>
              <w:t xml:space="preserve"> dyżury te odbywały się w formie zdalnej.</w:t>
            </w:r>
          </w:p>
          <w:p w14:paraId="70E98F03" w14:textId="22FB0FC4" w:rsidR="0005095E" w:rsidRPr="00352093" w:rsidRDefault="00412594" w:rsidP="003742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Wszelkie potrzebne formularze (Ankieta miejsca praktyki, Skierowanie na praktykę, Umowa pomiędzy Wydziałem a Przedsiębiorstwem, Karty tygodniowe, Zaświadczenie wraz z Opinią a także Sprawozdanie z praktyk) w wersji edycyjnej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Wordowej jak i plików .pdf, znajdują się na stronie internetowej Wydziału Ekonomicznego. Na stronie zamieszczony jest również regulamin praktyk</w:t>
            </w:r>
            <w:r w:rsidR="005654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4806" w14:textId="77314767" w:rsidR="00CD69B7" w:rsidRPr="00352093" w:rsidRDefault="00565476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82B" w14:textId="388D256B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993C" w14:textId="77777777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9B7" w:rsidRPr="00F569BE" w14:paraId="160AF56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4C1A" w14:textId="77777777" w:rsidR="00CD69B7" w:rsidRPr="00352093" w:rsidRDefault="00CD69B7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8398" w14:textId="77777777" w:rsidR="00CD69B7" w:rsidRDefault="00CD69B7" w:rsidP="00CD69B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57694BB0" w14:textId="77777777" w:rsidR="00CD69B7" w:rsidRPr="00CD69B7" w:rsidRDefault="00CD69B7" w:rsidP="00CD69B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874F" w14:textId="77777777" w:rsidR="00CD69B7" w:rsidRPr="00352093" w:rsidRDefault="00CD69B7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2E1" w14:textId="12848341" w:rsidR="00CD69B7" w:rsidRPr="00352093" w:rsidRDefault="00412594" w:rsidP="00D940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8AE8" w14:textId="21B967CA" w:rsidR="006A7448" w:rsidRPr="00352093" w:rsidRDefault="00FB4854" w:rsidP="006A74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D6D4" w14:textId="77777777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2FE7" w14:textId="00AC0432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5CD4" w14:textId="77777777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476" w:rsidRPr="00F569BE" w14:paraId="5AF91F0C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2A38" w14:textId="77777777" w:rsidR="00565476" w:rsidRPr="00352093" w:rsidRDefault="00565476" w:rsidP="00565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517" w14:textId="77777777" w:rsidR="00565476" w:rsidRPr="00352093" w:rsidRDefault="00565476" w:rsidP="00565476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6C1EEFE2" w14:textId="77777777" w:rsidR="00565476" w:rsidRPr="00352093" w:rsidRDefault="00565476" w:rsidP="00565476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D1B" w14:textId="77777777" w:rsidR="00565476" w:rsidRPr="00352093" w:rsidRDefault="00565476" w:rsidP="005654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9AC2" w14:textId="77777777" w:rsidR="00565476" w:rsidRDefault="00565476" w:rsidP="0056547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 i wakacji.</w:t>
            </w:r>
          </w:p>
          <w:p w14:paraId="637DF76A" w14:textId="77777777" w:rsidR="00565476" w:rsidRDefault="00565476" w:rsidP="0056547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 W przypadku studentów z niepełnosprawnościami możliwe jest wyznaczenie odmiennego planu studiów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umożliwiających studentowi, realizację obowiązującego programu studiów z dostosowaniem do jego potrzeb, w tym potrzeb wynikających z rodzaju niepełnosprawności.</w:t>
            </w:r>
          </w:p>
          <w:p w14:paraId="72898FC5" w14:textId="77777777" w:rsidR="00565476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25D78D9" w14:textId="77777777" w:rsidR="00565476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możliwość wyboru przedmiotów na I stopniu (3,4,5 i 6 semestr)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oraz na II stopniu (3 i 4 semestr). Wraz z wybieranymi przedmiotami studenci wybierają pasma godzinowe przypisane tym przedmiotom.</w:t>
            </w:r>
          </w:p>
          <w:p w14:paraId="4EE10F2F" w14:textId="0E5B5E62" w:rsidR="00565476" w:rsidRPr="00352093" w:rsidRDefault="00565476" w:rsidP="0056547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CF1B" w14:textId="41A54B36" w:rsidR="00565476" w:rsidRPr="00DB2FEB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Organizacja procesu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WEK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5A33A71" w14:textId="77777777" w:rsidR="00565476" w:rsidRPr="00DB2FEB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</w:p>
          <w:p w14:paraId="5205CFCD" w14:textId="68190EB3" w:rsidR="00565476" w:rsidRPr="00DB2FEB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401C1A4" w14:textId="77777777" w:rsidR="00565476" w:rsidRPr="00891F94" w:rsidRDefault="00565476" w:rsidP="0056547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Dokonano oceny zgodności organizacji studiów, na poszczególnych kierunkach i poziomach kształcenia, ze standardami </w:t>
            </w:r>
            <w:r>
              <w:rPr>
                <w:rFonts w:ascii="Times New Roman" w:hAnsi="Times New Roman"/>
                <w:sz w:val="20"/>
                <w:szCs w:val="20"/>
              </w:rPr>
              <w:t>oceny programowej w II kw. 2021 r.</w:t>
            </w:r>
          </w:p>
          <w:p w14:paraId="126E8613" w14:textId="77777777" w:rsidR="00565476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51A440B" w14:textId="77777777" w:rsidR="00565476" w:rsidRDefault="00565476" w:rsidP="0056547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 zmianach w organizacji procesu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nauczania. Dodatkowo wszystkie komunikaty umieszczane były na stronie internetowej Wydziału Ekonomicznego, jak i stronie Uczelni.</w:t>
            </w:r>
          </w:p>
          <w:p w14:paraId="5F82F4AE" w14:textId="2455E543" w:rsidR="00565476" w:rsidRPr="00565476" w:rsidRDefault="00565476" w:rsidP="00565476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9F23" w14:textId="429DB09E" w:rsidR="00565476" w:rsidRPr="00352093" w:rsidRDefault="00565476" w:rsidP="005654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D914" w14:textId="368D7717" w:rsidR="00565476" w:rsidRPr="00352093" w:rsidRDefault="00565476" w:rsidP="005654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CC87" w14:textId="77777777" w:rsidR="00565476" w:rsidRPr="00352093" w:rsidRDefault="00565476" w:rsidP="005654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9B7" w:rsidRPr="00F569BE" w14:paraId="58B21E1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FE8E" w14:textId="77777777" w:rsidR="00CD69B7" w:rsidRPr="00352093" w:rsidRDefault="00CD69B7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5658" w14:textId="77777777" w:rsidR="00CD69B7" w:rsidRDefault="00CD69B7" w:rsidP="00CD69B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1C8F2FC2" w14:textId="77777777" w:rsidR="00CD69B7" w:rsidRPr="00CD69B7" w:rsidRDefault="00CD69B7" w:rsidP="00CD69B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B63" w14:textId="77777777" w:rsidR="00CD69B7" w:rsidRPr="00352093" w:rsidRDefault="00CD69B7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FA7F" w14:textId="73A86EDB" w:rsidR="00CD69B7" w:rsidRPr="00352093" w:rsidRDefault="00FD531B" w:rsidP="00E62C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C98F" w14:textId="0A4DCEF1" w:rsidR="00E62C34" w:rsidRPr="00352093" w:rsidRDefault="00FB4854" w:rsidP="00E62C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2A40" w14:textId="6DED7504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8EAD" w14:textId="77777777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49E1" w14:textId="77777777" w:rsidR="00CD69B7" w:rsidRPr="00352093" w:rsidRDefault="00CD69B7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0916A0C5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7081" w14:textId="77777777" w:rsidR="00C05B85" w:rsidRPr="00352093" w:rsidRDefault="00516FEC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E825" w14:textId="77777777" w:rsidR="00C05B85" w:rsidRPr="00CD69B7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3. Przyjęcie na studia, weryfikacja osiągnięcia przez studentów efektów uczenia się, zaliczanie poszczególnych semestrów i lat oraz dyplomowanie</w:t>
            </w:r>
          </w:p>
        </w:tc>
      </w:tr>
      <w:tr w:rsidR="00C37ABB" w:rsidRPr="00F569BE" w14:paraId="14994CF1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A6D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AEA9" w14:textId="3AE786D9" w:rsidR="00C37ABB" w:rsidRDefault="00C37ABB" w:rsidP="00C37ABB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68E8C25" w14:textId="77777777" w:rsidR="00C37ABB" w:rsidRPr="00CD69B7" w:rsidRDefault="00C37ABB" w:rsidP="00C37AB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FEE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B6FC" w14:textId="77777777" w:rsidR="00C37ABB" w:rsidRDefault="00C37ABB" w:rsidP="00C37ABB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2969A968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5F98461" w14:textId="4B0217E0" w:rsidR="00C37ABB" w:rsidRPr="00352093" w:rsidRDefault="00C37ABB" w:rsidP="00C37A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Wyniki rekrutacji wskazują na jedną z większych popularności kierunku Finanse i rachunkowość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8A1F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(stycznia 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6364BE05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>Zaangażowanie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ADAC233" w14:textId="3D80B0CF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prowadzone są również przy współudziale pracowników Katedry Finansów.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2020/2021 realizowane były głównie w formie zdalnej.</w:t>
            </w:r>
          </w:p>
          <w:p w14:paraId="765F97B1" w14:textId="2558E616" w:rsidR="00C37ABB" w:rsidRPr="00352093" w:rsidRDefault="00C37ABB" w:rsidP="00C37A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6A58" w14:textId="5E7F9F60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945B" w14:textId="15E31764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0720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ABB" w:rsidRPr="00F569BE" w14:paraId="23BB9073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65D5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83A1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9CDE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E1C0" w14:textId="77777777" w:rsidR="00C37ABB" w:rsidRPr="002D01D2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7CF94A01" w14:textId="77777777" w:rsidR="00C37ABB" w:rsidRPr="002D01D2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0298FE9B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014F4F1B" w14:textId="426C25B3" w:rsidR="00C37ABB" w:rsidRPr="00EF0CEC" w:rsidRDefault="00C37ABB" w:rsidP="00C37AB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WEK stwierdzono, że studenci osiągnęli zakładane efekty uczenia się na poszczególnych przedmiotach również w trybie zdalnym jak i stacjonarnym w roku akademickim 2020/2021.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EE3F" w14:textId="77777777" w:rsidR="00C37ABB" w:rsidRPr="002D01D2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WEK.</w:t>
            </w:r>
          </w:p>
          <w:p w14:paraId="5CD1D8B4" w14:textId="77777777" w:rsidR="00C37ABB" w:rsidRPr="002D01D2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 xml:space="preserve">, w którym wypełniane są tzw. WEK (formularze weryfikacji efektów uczenia się). </w:t>
            </w:r>
          </w:p>
          <w:p w14:paraId="797347EE" w14:textId="77777777" w:rsidR="00C37ABB" w:rsidRPr="002D01D2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569B6DCB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WEK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63BD1367" w14:textId="23CFFA29" w:rsidR="00C37ABB" w:rsidRPr="00230C89" w:rsidRDefault="00C37ABB" w:rsidP="00C37A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lastRenderedPageBreak/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WEK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550B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8626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4302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5A0" w:rsidRPr="00F569BE" w14:paraId="03E49D1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54C1" w14:textId="77777777" w:rsidR="000E75A0" w:rsidRPr="00352093" w:rsidRDefault="000E75A0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6D2B" w14:textId="77777777" w:rsidR="000E75A0" w:rsidRPr="00352093" w:rsidRDefault="000E75A0" w:rsidP="00EE22B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0C91EA9C" w14:textId="77777777" w:rsidR="000E75A0" w:rsidRPr="00352093" w:rsidRDefault="000E75A0" w:rsidP="00A9401E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09EF" w14:textId="77777777" w:rsidR="000E75A0" w:rsidRPr="00352093" w:rsidRDefault="000E75A0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9287" w14:textId="4C1FB642" w:rsidR="000E75A0" w:rsidRPr="00352093" w:rsidRDefault="002C1D68" w:rsidP="001C6E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4972" w14:textId="33CBE2C5" w:rsidR="000E75A0" w:rsidRPr="00352093" w:rsidRDefault="002A1033" w:rsidP="001C6E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4C65" w14:textId="5CDF9698" w:rsidR="000E75A0" w:rsidRPr="00352093" w:rsidRDefault="000E75A0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7815" w14:textId="77777777" w:rsidR="000E75A0" w:rsidRPr="00352093" w:rsidRDefault="000E75A0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C314" w14:textId="77777777" w:rsidR="000E75A0" w:rsidRPr="00352093" w:rsidRDefault="000E75A0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ABB" w:rsidRPr="00F569BE" w14:paraId="7AE37B0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AE54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B0D8" w14:textId="77777777" w:rsidR="00C37ABB" w:rsidRPr="00352093" w:rsidRDefault="00C37ABB" w:rsidP="00C37ABB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37C330B3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21E3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F1B6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2020/2021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42FAD3DA" w14:textId="23D98D57" w:rsidR="00C37ABB" w:rsidRPr="00721F90" w:rsidRDefault="00C37ABB" w:rsidP="00C37ABB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oceny, ponadto zapisane uwagi w recenzji do prac były słuszne.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AC61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2AFCEE5" w14:textId="4443E763" w:rsidR="00C37ABB" w:rsidRPr="006E3E9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Prace wybrane przez Komisję wpisują się w dyscyplinę Ekonomia i Finanse. Tytuły prac dyplomowych były bezpośrednio związane z kierunkiem studiów na </w:t>
            </w:r>
            <w:r>
              <w:rPr>
                <w:rFonts w:ascii="Times New Roman" w:hAnsi="Times New Roman"/>
                <w:sz w:val="20"/>
                <w:szCs w:val="20"/>
              </w:rPr>
              <w:t>Finanse i rachunkowość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A0EFE0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kolejnym roku akademickim planowane jest zwiększenie ilości skontrolowanych prac na danym kierunku studiów wg rekomendacji PKA – kontrola co dziesiątej pracy.</w:t>
            </w:r>
          </w:p>
          <w:p w14:paraId="421F1F32" w14:textId="77777777" w:rsidR="00C37ABB" w:rsidRPr="006E3E9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Wśród rekomendacji dla recenzentów wskazać można konieczność bardziej szczegółowego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lastRenderedPageBreak/>
              <w:t>uwzględnienia uchybień pracy, które mają wpływ na ocenę końcową recenzji.</w:t>
            </w:r>
          </w:p>
          <w:p w14:paraId="3EFC8B32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CC13942" w14:textId="7974C252" w:rsidR="00C37ABB" w:rsidRPr="002C1D68" w:rsidRDefault="00C37ABB" w:rsidP="00C37ABB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8459" w14:textId="0021EFFD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2F69" w14:textId="0F4FB6BB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AA41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38F23F78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EF4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BEB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4. Kompetencje, doświadczenie, kwalifikacje i liczebność kadry prowadzącej kształcenie oraz rozwój i doskonalenie kadry</w:t>
            </w:r>
          </w:p>
        </w:tc>
      </w:tr>
      <w:tr w:rsidR="00C37ABB" w:rsidRPr="00F569BE" w14:paraId="57B32D5F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A1CE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330E" w14:textId="77777777" w:rsidR="00C37ABB" w:rsidRDefault="00C37ABB" w:rsidP="00C37ABB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0150640D" w14:textId="77777777" w:rsidR="00C37ABB" w:rsidRPr="00352093" w:rsidRDefault="00C37ABB" w:rsidP="00C37AB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089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78E3" w14:textId="6A5CACEC" w:rsidR="00C37ABB" w:rsidRPr="00BB5B9D" w:rsidRDefault="00C37ABB" w:rsidP="00C37ABB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Finanse i rachunkowość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8061" w14:textId="42D5D6AA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Przy weryfikacji programu studiów dla kierunk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u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dokonano przeglądu powiązania badań z dydaktyką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oraz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wprowadzono niezbędne korekty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AB5DFA1" w14:textId="77777777" w:rsidR="00C37ABB" w:rsidRPr="00EC2F76" w:rsidRDefault="00C37ABB" w:rsidP="00C37ABB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instytutu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</w:p>
          <w:p w14:paraId="0E510DE4" w14:textId="77777777" w:rsidR="00C37ABB" w:rsidRDefault="00C37ABB" w:rsidP="00C37ABB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568E949B" w14:textId="77777777" w:rsidR="00C37ABB" w:rsidRPr="00EC2F76" w:rsidRDefault="00C37ABB" w:rsidP="00C37ABB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293001A" w14:textId="36E7E1AA" w:rsidR="00C37ABB" w:rsidRPr="00EC2F76" w:rsidRDefault="00C37ABB" w:rsidP="00C37ABB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Za dobre praktyki w zakresie jakości kształcenia w analizowanym obszarze można </w:t>
            </w: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B865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B117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9440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7F25605A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725A" w14:textId="77777777" w:rsidR="00B82E9D" w:rsidRPr="00352093" w:rsidRDefault="00B82E9D" w:rsidP="00C56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C32" w14:textId="77777777" w:rsidR="00B82E9D" w:rsidRDefault="00B82E9D" w:rsidP="003A3A2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 w:rsidR="003A3A2D">
              <w:rPr>
                <w:color w:val="auto"/>
                <w:sz w:val="20"/>
                <w:szCs w:val="20"/>
              </w:rPr>
              <w:t>.</w:t>
            </w:r>
          </w:p>
          <w:p w14:paraId="1067F82B" w14:textId="77777777" w:rsidR="003A3A2D" w:rsidRPr="00352093" w:rsidRDefault="003A3A2D" w:rsidP="003A3A2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077" w14:textId="77777777" w:rsidR="00B82E9D" w:rsidRPr="00352093" w:rsidRDefault="00B82E9D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13EE" w14:textId="12D71F42" w:rsidR="00B82E9D" w:rsidRPr="00352093" w:rsidRDefault="00EC2F76" w:rsidP="001C6E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5E09" w14:textId="0142AB26" w:rsidR="00221AA0" w:rsidRPr="00352093" w:rsidRDefault="00AF50E1" w:rsidP="001C6E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3E36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745" w14:textId="2CF20073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B11B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ABB" w:rsidRPr="00F569BE" w14:paraId="13F53D08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4D29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1075" w14:textId="77777777" w:rsidR="00C37ABB" w:rsidRPr="00352093" w:rsidRDefault="00C37ABB" w:rsidP="00C37ABB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326B4E4B" w14:textId="77777777" w:rsidR="00C37ABB" w:rsidRPr="00352093" w:rsidRDefault="00C37ABB" w:rsidP="00C37ABB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5B67" w14:textId="77777777" w:rsidR="00C37ABB" w:rsidRPr="00352093" w:rsidRDefault="00C37ABB" w:rsidP="00C37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69C6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4005CBF6" w14:textId="7777777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Polityka rozwoju kadry prowadzącej proces kształcenia uwzględnia potrzeby dydaktyczne w powiązaniu z kierunkami badań naukowych realizowanych przez pracowników. Wpływa to na rozwój naukowy pracowników, sprzyja wysokiej jakości dydaktyki prowadzonej na Wydziale i realizacji własnych badań.</w:t>
            </w:r>
          </w:p>
          <w:p w14:paraId="396E8019" w14:textId="77777777" w:rsidR="00C37ABB" w:rsidRPr="00CF5D99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studentów; w celu dostosowania do zmieniających się regulacji prawnych zatrudniono nowe osoby na stanowiska pracowników naukowo-dydaktycznych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Instytucie Ekonomii i Finansów oraz Instytucie Zarządzania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F350FDA" w14:textId="77777777" w:rsidR="00C37ABB" w:rsidRPr="00CF5D99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11AE170F" w14:textId="41087FA5" w:rsidR="00C37ABB" w:rsidRPr="00CF5D99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Prowadzący zajęcia dydaktyczne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4E266C74" w14:textId="77777777" w:rsidR="00C37ABB" w:rsidRPr="00352093" w:rsidRDefault="00C37ABB" w:rsidP="00C37A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4D66" w14:textId="18440847" w:rsidR="00C37ABB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</w:p>
          <w:p w14:paraId="39212FAD" w14:textId="77777777" w:rsidR="00C37ABB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92ECFB9" w14:textId="77777777" w:rsidR="00C37ABB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3E3B7D0" w14:textId="77777777" w:rsidR="00C37ABB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Kształcenia,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720F649A" w14:textId="77777777" w:rsidR="00C37ABB" w:rsidRPr="005A1421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3935112" w14:textId="77777777" w:rsidR="00C37ABB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5599F362" w14:textId="77777777" w:rsidR="00C37ABB" w:rsidRDefault="00C37ABB" w:rsidP="00C37AB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E1ADA42" w14:textId="77777777" w:rsidR="00C37ABB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733DFC8" w14:textId="77777777" w:rsidR="00C37ABB" w:rsidRPr="009C3EEF" w:rsidRDefault="00C37ABB" w:rsidP="00C37AB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C1CD246" w14:textId="77777777" w:rsidR="00C37ABB" w:rsidRPr="00EC2F76" w:rsidRDefault="00C37ABB" w:rsidP="00C37A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</w:p>
          <w:p w14:paraId="07AF6168" w14:textId="77777777" w:rsidR="00C37ABB" w:rsidRPr="00352093" w:rsidRDefault="00C37ABB" w:rsidP="00C37AB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92EB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2DCC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984A" w14:textId="77777777" w:rsidR="00C37ABB" w:rsidRPr="00352093" w:rsidRDefault="00C37ABB" w:rsidP="00C37A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7C0B762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0FD5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337F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5. Infrastruktura i zasoby edukacyjne wykorzystywane w realizacji programu studiów oraz ich doskonalenie</w:t>
            </w:r>
          </w:p>
        </w:tc>
      </w:tr>
      <w:tr w:rsidR="00896448" w:rsidRPr="00F569BE" w14:paraId="67F499A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9BB" w14:textId="77777777" w:rsidR="00896448" w:rsidRPr="00352093" w:rsidRDefault="00896448" w:rsidP="008964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5812" w14:textId="77777777" w:rsidR="00896448" w:rsidRDefault="00896448" w:rsidP="0089644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2EF47BEA" w14:textId="77777777" w:rsidR="00896448" w:rsidRPr="00352093" w:rsidRDefault="00896448" w:rsidP="0089644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7D85" w14:textId="77777777" w:rsidR="00896448" w:rsidRPr="00352093" w:rsidRDefault="00896448" w:rsidP="008964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B87A" w14:textId="4181C2B8" w:rsidR="00896448" w:rsidRDefault="00896448" w:rsidP="00896448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6872F942" w14:textId="77777777" w:rsidR="00896448" w:rsidRDefault="00896448" w:rsidP="00896448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 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>dysponuje dobrymi warunkami lokalowymi, nowoczesnymi laboratoriami oraz salami dydaktycznymi zaopatrzonymi w nowoczesne środki audiowizualne i odpowiednio dobrane pomoce dydaktyczne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1DD14A1F" w14:textId="77777777" w:rsidR="00896448" w:rsidRDefault="00896448" w:rsidP="008964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ED85831" w14:textId="535F81C6" w:rsidR="00896448" w:rsidRPr="00352093" w:rsidRDefault="00896448" w:rsidP="008964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63F8" w14:textId="6AAAC673" w:rsidR="00896448" w:rsidRPr="00703ED4" w:rsidRDefault="00896448" w:rsidP="00896448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Corocznie uzupełniane są zasoby biblioteczne SGGW w Warszawie związane z realizacją zajęć dydaktycznych na kierunku </w:t>
            </w:r>
            <w:r w:rsidR="000827B3">
              <w:rPr>
                <w:rFonts w:ascii="Times New Roman" w:hAnsi="Times New Roman"/>
                <w:sz w:val="20"/>
                <w:szCs w:val="20"/>
                <w:lang w:eastAsia="en-US"/>
              </w:rPr>
              <w:t>Finanse i rachunkowość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 dydaktyczne oraz samych studentów.</w:t>
            </w:r>
          </w:p>
          <w:p w14:paraId="0AEEF0BF" w14:textId="77777777" w:rsidR="00896448" w:rsidRDefault="00896448" w:rsidP="00896448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2A5C008C" w14:textId="7E8412CA" w:rsidR="00896448" w:rsidRDefault="00896448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</w:t>
            </w:r>
            <w:r w:rsidR="000827B3">
              <w:rPr>
                <w:rFonts w:ascii="Times New Roman" w:hAnsi="Times New Roman"/>
                <w:sz w:val="20"/>
                <w:szCs w:val="20"/>
                <w:lang w:eastAsia="en-US"/>
              </w:rPr>
              <w:t>).</w:t>
            </w:r>
          </w:p>
          <w:p w14:paraId="2BD1C938" w14:textId="2EFC2BCA" w:rsidR="000827B3" w:rsidRPr="0058216E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Ekonomiczny kontynuuje współpracę z firmą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Refinitiv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zakresie dostępności do danych na zajęcia dydaktyczne.</w:t>
            </w:r>
          </w:p>
          <w:p w14:paraId="1543FD0F" w14:textId="268DBCE9" w:rsidR="00896448" w:rsidRPr="00352093" w:rsidRDefault="00896448" w:rsidP="008964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E5BD" w14:textId="1B28B0AA" w:rsidR="00896448" w:rsidRPr="00352093" w:rsidRDefault="000827B3" w:rsidP="008964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73D4" w14:textId="030E19CA" w:rsidR="00896448" w:rsidRPr="00352093" w:rsidRDefault="00896448" w:rsidP="008964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62B4" w14:textId="77777777" w:rsidR="00896448" w:rsidRPr="00352093" w:rsidRDefault="00896448" w:rsidP="008964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71F8447A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D56B" w14:textId="77777777" w:rsidR="00B82E9D" w:rsidRPr="00352093" w:rsidRDefault="00B82E9D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285E" w14:textId="77777777" w:rsidR="00B82E9D" w:rsidRDefault="00B82E9D" w:rsidP="003A3A2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42B03DFE" w14:textId="77777777" w:rsidR="003A3A2D" w:rsidRPr="00352093" w:rsidRDefault="003A3A2D" w:rsidP="003A3A2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1AAE" w14:textId="77777777" w:rsidR="00B82E9D" w:rsidRPr="00352093" w:rsidRDefault="00B82E9D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6F9D" w14:textId="2E15BB8A" w:rsidR="000F408A" w:rsidRDefault="00EC2F76" w:rsidP="001C6E3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BE18AD0" w14:textId="77777777" w:rsidR="00B82E9D" w:rsidRPr="00352093" w:rsidRDefault="00B82E9D" w:rsidP="001C6E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4C42" w14:textId="77777777" w:rsidR="00AF50E1" w:rsidRDefault="00AF50E1" w:rsidP="00AF50E1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113C7BAB" w14:textId="4B2EA0EC" w:rsidR="00A206B7" w:rsidRPr="00352093" w:rsidRDefault="00A206B7" w:rsidP="001C6E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0FDC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425E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C2A7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7B3" w:rsidRPr="00F569BE" w14:paraId="70734B0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E4EB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B18" w14:textId="77777777" w:rsidR="000827B3" w:rsidRPr="0035209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7E3E7486" w14:textId="77777777" w:rsidR="000827B3" w:rsidRPr="00352093" w:rsidRDefault="000827B3" w:rsidP="000827B3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2A59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60F1" w14:textId="4950451E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4752" w14:textId="77777777" w:rsidR="000827B3" w:rsidRPr="0058216E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 Wyrazem tego jest inwestycja w nowy budynek dydaktyczny – obecnie w fazie projektowej.</w:t>
            </w:r>
          </w:p>
          <w:p w14:paraId="18C9E484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24838A92" w14:textId="1450599F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Biblioteka SGGW zbiera poprzez kwestionariusze on-line zapotrzebowanie na bieżącą literaturę/książki dla studentów. Wśród nich wskazano na książki w języku angielskim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C7D2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9C0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DB42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69923E8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C2B4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3CBF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6. Współpraca z otoczeniem społeczno-gospodarczym w konstruowaniu, realizacji i doskonaleniu programu studiów oraz jej wpływ na rozwój kierunku</w:t>
            </w:r>
          </w:p>
        </w:tc>
      </w:tr>
      <w:tr w:rsidR="000827B3" w:rsidRPr="00F569BE" w14:paraId="4A47D16D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BF41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925" w14:textId="77777777" w:rsidR="000827B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4D6403B0" w14:textId="77777777" w:rsidR="000827B3" w:rsidRPr="000E75A0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4936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82A5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207B6107" w14:textId="265EC218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3FF6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74D9A301" w14:textId="2022A0E1" w:rsidR="000827B3" w:rsidRPr="00432C0C" w:rsidRDefault="000827B3" w:rsidP="000827B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także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59E5" w14:textId="6B82896A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7BD5" w14:textId="09DE91C3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8BD1" w14:textId="14C04968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7B3" w:rsidRPr="00F569BE" w14:paraId="0A13611D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038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438" w14:textId="77777777" w:rsidR="000827B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  <w:p w14:paraId="4AA0C3F2" w14:textId="77777777" w:rsidR="000827B3" w:rsidRPr="000E75A0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FF52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31BB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D14AF8E" w14:textId="53381E88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A31C" w14:textId="77777777" w:rsidR="000827B3" w:rsidRPr="00EF3FE1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10B62A4A" w14:textId="77777777" w:rsidR="000827B3" w:rsidRPr="00EF3FE1" w:rsidRDefault="000827B3" w:rsidP="000827B3">
            <w:pPr>
              <w:pStyle w:val="Akapitzlist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37810671" w14:textId="77777777" w:rsidR="000827B3" w:rsidRPr="00EF3FE1" w:rsidRDefault="000827B3" w:rsidP="000827B3">
            <w:pPr>
              <w:pStyle w:val="Akapitzlist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6BE0E14F" w14:textId="77777777" w:rsidR="000827B3" w:rsidRPr="00EF3FE1" w:rsidRDefault="000827B3" w:rsidP="000827B3">
            <w:pPr>
              <w:pStyle w:val="Akapitzlist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prace nad organizacją i rozwojem programów kształcenia na Wydziale Ekonomicznym. </w:t>
            </w:r>
          </w:p>
          <w:p w14:paraId="2D307FBF" w14:textId="77777777" w:rsidR="000827B3" w:rsidRDefault="000827B3" w:rsidP="000827B3">
            <w:pPr>
              <w:pStyle w:val="Akapitzlist"/>
              <w:numPr>
                <w:ilvl w:val="0"/>
                <w:numId w:val="20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38A19987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2A8BB366" w14:textId="77777777" w:rsidR="000827B3" w:rsidRPr="000550AB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Zmiany w programach kształcenia Wydziału Ekonomicznego SGGW są przekazywane do zaopiniowania i przekazania uwag wszystkim przedstawicielom Rady Interesariuszy Zewnętrznych. Podobnie jak w całej Uczelni, także na Wydziale Nauk Ekonomicznych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4C6E2459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Zmiana programów kształcenia i sylabusów w II kwartale 2021 r. wynikała z dążenia do wypełnienia wymagań stawianych przez interesariuszy Uczelni. Oferta dydaktyczna uczelni w coraz większym stopniu jest postrzegana jako usługa rynkowa podlegająca zarówno w porównywaniu z ofertami 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konkurencyjnymi jak i krytycznej ocenie potencjalnych kandydatów oraz studentów.</w:t>
            </w:r>
          </w:p>
          <w:p w14:paraId="7121FEC2" w14:textId="3875516F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5EAC" w14:textId="7E307379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D29D" w14:textId="5DB18461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9A9E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6290608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547A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95FA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7. Warunki i sposoby podnoszenia stopnia umiędzynarodowienia procesu kształcenia na kierunku</w:t>
            </w:r>
          </w:p>
        </w:tc>
      </w:tr>
      <w:tr w:rsidR="00B82E9D" w:rsidRPr="00F569BE" w14:paraId="107364E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EFAE" w14:textId="77777777" w:rsidR="00B82E9D" w:rsidRPr="00352093" w:rsidRDefault="00B82E9D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D69A" w14:textId="77777777" w:rsidR="00B82E9D" w:rsidRPr="00352093" w:rsidRDefault="00B82E9D" w:rsidP="00EE22B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D78" w14:textId="77777777" w:rsidR="00B82E9D" w:rsidRPr="00352093" w:rsidRDefault="000E75A0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8, 9, 10, </w:t>
            </w:r>
            <w:r w:rsidR="00B82E9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712C" w14:textId="383D7437" w:rsidR="00AD0BFC" w:rsidRDefault="00AD0BFC" w:rsidP="002D01D2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Na kierunku </w:t>
            </w:r>
            <w:r w:rsidR="000827B3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F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inanse i </w:t>
            </w:r>
            <w:r w:rsidR="00D86F02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rachunkowość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istnieją sprzyjające warunki do umiędzynarodowienia kształcenia.</w:t>
            </w:r>
          </w:p>
          <w:p w14:paraId="16F170E4" w14:textId="77777777" w:rsidR="00AD0BFC" w:rsidRDefault="00AD0BFC" w:rsidP="002D01D2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Nauczyciele akademiccy są przygotowani do prowadzenia zajęć w języku obcym. </w:t>
            </w:r>
          </w:p>
          <w:p w14:paraId="47848E61" w14:textId="77777777" w:rsidR="00B82E9D" w:rsidRPr="00AD0BFC" w:rsidRDefault="00530B51" w:rsidP="002D01D2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D0BF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Na podstawie wniosków z rozmów ze studentami kierunek zwiększa możliwości studentów praktycznego posługiwania się fachowym j. angielskim organizując zajęcia w j. angielskim prowadzone przez profesorów wizytujących.</w:t>
            </w:r>
          </w:p>
          <w:p w14:paraId="4356F7E1" w14:textId="77777777" w:rsidR="00A5280C" w:rsidRPr="002D01D2" w:rsidRDefault="00A5280C" w:rsidP="002D0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hAnsi="Times New Roman" w:cs="Times New Roman"/>
                <w:sz w:val="20"/>
                <w:szCs w:val="20"/>
              </w:rPr>
              <w:t xml:space="preserve">Systematycznie zwiększa się </w:t>
            </w:r>
            <w:r w:rsidRPr="00AD0BF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zainteresowanie studentów z wschodniej części Europy (zwłaszcza Ukrainy oraz Białorusi) podjęciem studiów w języku polskim. </w:t>
            </w:r>
          </w:p>
          <w:p w14:paraId="7A704801" w14:textId="77777777" w:rsidR="00A5280C" w:rsidRPr="00192785" w:rsidRDefault="00A5280C" w:rsidP="00A9401E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C2CF" w14:textId="77777777" w:rsidR="000827B3" w:rsidRPr="0058216E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oraz Instytucie Ekonomii i Finansów, a także oraz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</w:p>
          <w:p w14:paraId="527B5D88" w14:textId="77777777" w:rsidR="000827B3" w:rsidRPr="0058216E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1C01E8B" w14:textId="77777777" w:rsidR="000827B3" w:rsidRPr="0058216E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67ADCBFD" w14:textId="2260A92B" w:rsidR="00AD0BFC" w:rsidRPr="00192785" w:rsidRDefault="000827B3" w:rsidP="000827B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8CF1" w14:textId="77777777" w:rsidR="00B82E9D" w:rsidRPr="00352093" w:rsidRDefault="002D01D2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BFD6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36C1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7B3" w:rsidRPr="00F569BE" w14:paraId="11707F27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B7A2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8C07" w14:textId="77777777" w:rsidR="000827B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wykorzystywane w działaniach doskonalących. </w:t>
            </w:r>
          </w:p>
          <w:p w14:paraId="4B80E200" w14:textId="77777777" w:rsidR="000827B3" w:rsidRPr="003A3A2D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4B3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6A39" w14:textId="080A8A60" w:rsidR="000827B3" w:rsidRPr="00895B61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kierunku </w:t>
            </w:r>
            <w:r w:rsidR="00895B61">
              <w:rPr>
                <w:rFonts w:ascii="Times New Roman" w:hAnsi="Times New Roman" w:cs="Times New Roman"/>
                <w:sz w:val="20"/>
                <w:szCs w:val="20"/>
              </w:rPr>
              <w:t>Finanse i rachunkowość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2D0B746C" w14:textId="4903E19A" w:rsidR="000827B3" w:rsidRPr="00D86F02" w:rsidRDefault="000827B3" w:rsidP="000827B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A003" w14:textId="77777777" w:rsidR="000827B3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Studenci na bieżąco są informowani o możliwości wyjazdów zagarnianych poprzez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stronę Wydziału oraz Uczelni w ramach programu Erasmus+.</w:t>
            </w:r>
          </w:p>
          <w:p w14:paraId="2B7E2C40" w14:textId="0B156EF5" w:rsidR="000827B3" w:rsidRPr="00432C0C" w:rsidRDefault="000827B3" w:rsidP="000827B3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6500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6AFE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82BE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36064ED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3A0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9D67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8. Wsparcie studentów w uczeniu się, rozwoju społecznym, naukowym lub zawodowym i wejściu na rynek pracy oraz rozwój i doskonalenie form wsparcia</w:t>
            </w:r>
          </w:p>
        </w:tc>
      </w:tr>
      <w:tr w:rsidR="00B82E9D" w:rsidRPr="00F569BE" w14:paraId="4D1F6CC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599" w14:textId="77777777" w:rsidR="00B82E9D" w:rsidRPr="00352093" w:rsidRDefault="00B82E9D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D5B9" w14:textId="77777777" w:rsidR="00B82E9D" w:rsidRPr="00352093" w:rsidRDefault="00B82E9D" w:rsidP="00EE22B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213FFD90" w14:textId="77777777" w:rsidR="00B82E9D" w:rsidRPr="00352093" w:rsidRDefault="00B82E9D" w:rsidP="00A9401E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19C" w14:textId="77777777" w:rsidR="00B82E9D" w:rsidRPr="00352093" w:rsidRDefault="000E75A0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7, 8, 9, 10, </w:t>
            </w:r>
            <w:r w:rsidR="00B82E9D">
              <w:rPr>
                <w:rFonts w:ascii="Times New Roman" w:hAnsi="Times New Roman" w:cs="Times New Roman"/>
                <w:sz w:val="20"/>
                <w:szCs w:val="20"/>
              </w:rPr>
              <w:t>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2996" w14:textId="76BDA3D0" w:rsidR="00946B8E" w:rsidRDefault="001D7A12" w:rsidP="00946B8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</w:t>
            </w:r>
            <w:r w:rsidR="000827B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inansów i rachunkowości korzystają z różnych form wsparcia: socjalnego, materialnego, edukacyjnego, doradczego, naukowego. Wsparcie oferowane studentom ma charakter stały i kompleksowy, jest udzielane systematycznie i 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</w:t>
            </w:r>
            <w:r w:rsidR="000827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bezstronne.</w:t>
            </w:r>
            <w:r w:rsidR="001B3CB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1B3CBB" w:rsidRPr="001B3CBB">
              <w:rPr>
                <w:rFonts w:ascii="Times New Roman" w:hAnsi="Times New Roman" w:cs="Times New Roman"/>
                <w:sz w:val="20"/>
                <w:szCs w:val="20"/>
              </w:rPr>
              <w:t>Na stronach internetowych uczelni można znaleźć m.in. wskazówki dla studentów niepełnosprawnych oraz dla nauczycieli akademickich prowadzących zajęcia dla studentów o różnych typach niepełnosprawności.</w:t>
            </w:r>
          </w:p>
          <w:p w14:paraId="40BE1F67" w14:textId="77777777" w:rsidR="001D7A12" w:rsidRDefault="001D7A12" w:rsidP="00946B8E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7206385B" w14:textId="495E344A" w:rsidR="00946B8E" w:rsidRPr="0035642A" w:rsidRDefault="00946B8E" w:rsidP="00946B8E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Studenci Wydziału </w:t>
            </w:r>
            <w:r w:rsidR="001D7A12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</w:t>
            </w: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rozwoju zainteresowań i pasji</w:t>
            </w:r>
            <w:r w:rsidR="00706C12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73ACE53B" w14:textId="77777777" w:rsidR="00946B8E" w:rsidRPr="0035642A" w:rsidRDefault="00946B8E" w:rsidP="00946B8E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4AE2F11C" w14:textId="6E79CA09" w:rsidR="00946B8E" w:rsidRPr="0035642A" w:rsidRDefault="00946B8E" w:rsidP="00946B8E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Na Wydziale </w:t>
            </w:r>
            <w:r w:rsidR="001D7A12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Ekonomicznym</w:t>
            </w: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działa znaczna ilość wydziałowych kół naukowych (</w:t>
            </w:r>
            <w:r w:rsidR="00221AA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9</w:t>
            </w:r>
            <w:r w:rsidRPr="0035642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)</w:t>
            </w:r>
            <w:r w:rsidR="00221AA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, w tym 3 bezpośrednio związane z finansami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7F488F91" w14:textId="77777777" w:rsidR="00BC5ED2" w:rsidRPr="00352093" w:rsidRDefault="00BC5ED2" w:rsidP="003564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AA0F" w14:textId="3B8D5CF5" w:rsidR="0035642A" w:rsidRDefault="00DB36A0" w:rsidP="00432C0C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S</w:t>
            </w:r>
            <w:r w:rsidR="0035642A" w:rsidRPr="00DB36A0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ystem rozpatrywania próśb i zażaleń funkcjonuje sprawnie, wszelkie postulaty studentów zgłaszane są do dziekanatów, pełnomocnika ds. jakości kształcenia lub bezpośrednio władz dziekańskich. Studenci chętnie działają za pośrednictwem starostów reprezentujących ich stanowisko</w:t>
            </w:r>
            <w:r w:rsidR="00946B8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3933F174" w14:textId="18C2CFCD" w:rsidR="001D7A12" w:rsidRDefault="001D7A12" w:rsidP="00432C0C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04AAAB17" w14:textId="13E8C1BA" w:rsidR="001D7A12" w:rsidRPr="001D7A12" w:rsidRDefault="001D7A12" w:rsidP="00432C0C">
            <w:pPr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dobie zajęć zdalnych informacje te były na bieżąco zamieszczane na stronie WE SGGW.</w:t>
            </w:r>
          </w:p>
          <w:p w14:paraId="5060C901" w14:textId="77777777" w:rsidR="00221AA0" w:rsidRDefault="00221AA0" w:rsidP="00DB36A0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2C0C171D" w14:textId="77777777" w:rsidR="00221AA0" w:rsidRDefault="00221AA0" w:rsidP="00DB36A0">
            <w:pPr>
              <w:spacing w:after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66DF6EA7" w14:textId="77777777" w:rsidR="00B82E9D" w:rsidRPr="00947D40" w:rsidRDefault="00B82E9D" w:rsidP="00DB36A0">
            <w:pPr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E293" w14:textId="3FD32EC1" w:rsidR="00B82E9D" w:rsidRPr="00352093" w:rsidRDefault="001B3CBB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D613" w14:textId="04FB82BD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8B57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7B3" w:rsidRPr="00F569BE" w14:paraId="52AAF1FA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2F3D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174B" w14:textId="77777777" w:rsidR="000827B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1FCC73D0" w14:textId="77777777" w:rsidR="000827B3" w:rsidRPr="00352093" w:rsidRDefault="000827B3" w:rsidP="000827B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A4B2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B1A6" w14:textId="441789BA" w:rsidR="000827B3" w:rsidRPr="003204D3" w:rsidRDefault="000827B3" w:rsidP="000827B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/>
                <w:sz w:val="20"/>
              </w:rPr>
              <w:t>Z przeprowadzonego badania ankietowego wynika, że studenci w roku akademickim 20</w:t>
            </w:r>
            <w:r>
              <w:rPr>
                <w:rFonts w:ascii="Times New Roman" w:hAnsi="Times New Roman"/>
                <w:sz w:val="20"/>
              </w:rPr>
              <w:t>20</w:t>
            </w:r>
            <w:r w:rsidRPr="003204D3">
              <w:rPr>
                <w:rFonts w:ascii="Times New Roman" w:hAnsi="Times New Roman"/>
                <w:sz w:val="20"/>
              </w:rPr>
              <w:t>/202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3204D3">
              <w:rPr>
                <w:rFonts w:ascii="Times New Roman" w:hAnsi="Times New Roman"/>
                <w:sz w:val="20"/>
              </w:rPr>
              <w:t xml:space="preserve"> mieli możliwość konsultacji z prowadzącymi poza godzinami zajęć. Większość studentów stwierdziła, że w przypadku problemów z wykonaniem zadanych prac mieli możliwość uzyskania pomocy od prowadzącego zajęcia.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7485" w14:textId="77777777" w:rsidR="000827B3" w:rsidRPr="003204D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20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1081E4E4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6236B8BF" w14:textId="77777777" w:rsidR="000827B3" w:rsidRPr="003204D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16966381" w14:textId="0B77D75E" w:rsidR="000827B3" w:rsidRPr="003204D3" w:rsidRDefault="000827B3" w:rsidP="000827B3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11B3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BE97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9A65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5A0" w:rsidRPr="00F569BE" w14:paraId="0FAC8D97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E322" w14:textId="77777777" w:rsidR="000E75A0" w:rsidRPr="00352093" w:rsidRDefault="000E75A0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44A0" w14:textId="77777777" w:rsidR="000E75A0" w:rsidRPr="00516FEC" w:rsidRDefault="000E75A0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9. Publiczny dostęp do informacji o programie studiów, warunkach jego realizacji i osiąganych rezultatach</w:t>
            </w:r>
          </w:p>
        </w:tc>
      </w:tr>
      <w:tr w:rsidR="000827B3" w:rsidRPr="00F569BE" w14:paraId="1E968C1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8DB4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26E8" w14:textId="77777777" w:rsidR="000827B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49265711" w14:textId="77777777" w:rsidR="000827B3" w:rsidRPr="000E75A0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F746" w14:textId="77777777" w:rsidR="000827B3" w:rsidRPr="004D26BC" w:rsidRDefault="000827B3" w:rsidP="000827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357B" w14:textId="77777777" w:rsidR="000827B3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3B2E873B" w14:textId="77777777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46B6" w14:textId="77777777" w:rsidR="000827B3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stronie internetowej Wydziału i w mediach społecznościowych zamieszczane były informacje dostępne dla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16649946" w14:textId="77777777" w:rsidR="000827B3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 prowadzony jest okresowy przegląd i aktualizacja stron internetowych wydziału,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C58CE26" w14:textId="77777777" w:rsidR="000827B3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65E958BA" w14:textId="77777777" w:rsidR="000827B3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Dokonano oceny prezentacji informacji na stronie internetowej przez studentów w roku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akademickim 2020/2021. Celem zbierania tych informacji było lepsze przygotowanie nowej strony www Wydziału Ekonomicznego – zbieżnego z nową identyfikacją wizualną SGGW.</w:t>
            </w:r>
          </w:p>
          <w:p w14:paraId="43FDB801" w14:textId="77777777" w:rsidR="000827B3" w:rsidRPr="00947D40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EC0DBDF" w14:textId="7788CF6F" w:rsidR="000827B3" w:rsidRPr="003204D3" w:rsidRDefault="000827B3" w:rsidP="000827B3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E48F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2706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12A8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7B3" w:rsidRPr="00F569BE" w14:paraId="1D669217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94F7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75F6" w14:textId="77777777" w:rsidR="000827B3" w:rsidRPr="0035209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19053AFB" w14:textId="77777777" w:rsidR="000827B3" w:rsidRPr="00352093" w:rsidRDefault="000827B3" w:rsidP="000827B3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7623" w14:textId="77777777" w:rsidR="000827B3" w:rsidRPr="004D26BC" w:rsidRDefault="000827B3" w:rsidP="000827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A74C" w14:textId="77777777" w:rsidR="000827B3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3E251D71" w14:textId="3520845D" w:rsidR="000827B3" w:rsidRPr="00352093" w:rsidRDefault="000827B3" w:rsidP="000827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4C15" w14:textId="77777777" w:rsidR="000827B3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Poinformowano i przeszkolono pracowników z możliwości korzystania z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Moodle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sprawdzania obecności i wstawiania ocen cząstkowych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17EA934E" w14:textId="77777777" w:rsidR="000827B3" w:rsidRDefault="000827B3" w:rsidP="000827B3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599655D" w14:textId="1D21CA5D" w:rsidR="000827B3" w:rsidRPr="003204D3" w:rsidRDefault="000827B3" w:rsidP="000827B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964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FB8B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D1A7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5A0" w:rsidRPr="00F569BE" w14:paraId="7FF0D6A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4C76" w14:textId="77777777" w:rsidR="000E75A0" w:rsidRPr="00352093" w:rsidRDefault="000E75A0" w:rsidP="00B17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5A7" w14:textId="14BA7138" w:rsidR="000E75A0" w:rsidRPr="00516FEC" w:rsidRDefault="000E75A0" w:rsidP="002D01D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</w:t>
            </w:r>
          </w:p>
        </w:tc>
      </w:tr>
      <w:tr w:rsidR="000827B3" w:rsidRPr="00F569BE" w14:paraId="15A4CBBB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3A7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418" w14:textId="77777777" w:rsidR="000827B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5C6CC22C" w14:textId="77777777" w:rsidR="000827B3" w:rsidRPr="000E75A0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9B9" w14:textId="77777777" w:rsidR="000827B3" w:rsidRPr="004D26BC" w:rsidRDefault="000827B3" w:rsidP="000827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188A" w14:textId="77777777" w:rsidR="000827B3" w:rsidRPr="005D2607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Warszawie w zakresie projektowania programów kształcenia dla studiów pierwszego stopnia, drugiego stopnia. </w:t>
            </w:r>
          </w:p>
          <w:p w14:paraId="3D78490A" w14:textId="77777777" w:rsidR="000827B3" w:rsidRPr="005D2607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A96D57B" w14:textId="77777777" w:rsidR="000827B3" w:rsidRDefault="000827B3" w:rsidP="000827B3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  <w:p w14:paraId="6E5052F1" w14:textId="1788A927" w:rsidR="000827B3" w:rsidRPr="005D2607" w:rsidRDefault="000827B3" w:rsidP="000827B3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C4A96">
              <w:rPr>
                <w:rFonts w:ascii="Times New Roman" w:hAnsi="Times New Roman"/>
                <w:sz w:val="20"/>
                <w:szCs w:val="20"/>
                <w:lang w:eastAsia="en-US"/>
              </w:rPr>
              <w:t>Na podstawie analizy ankiet studenckich stwierdzono potrzebę ich szerszego wypełniania przez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EBFF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</w:p>
          <w:p w14:paraId="1A8AE79B" w14:textId="013DAA35" w:rsidR="000827B3" w:rsidRPr="00AC4A96" w:rsidRDefault="000827B3" w:rsidP="000827B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C0F4A">
              <w:rPr>
                <w:rFonts w:ascii="Times New Roman" w:hAnsi="Times New Roman"/>
                <w:sz w:val="20"/>
                <w:szCs w:val="20"/>
              </w:rPr>
              <w:t>Wprowadzono zasady prowadzenia dokumentacji dla każdego przedmiotu w postaci teczek, zawierających sylabus, listę obecności i ocen studentów, dokumentację egzaminów (zaliczeń)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E91E" w14:textId="345D2003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0C80" w14:textId="73A1DED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53DB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7B3" w:rsidRPr="00F569BE" w14:paraId="0B049C0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903C" w14:textId="77777777" w:rsidR="000827B3" w:rsidRPr="00352093" w:rsidRDefault="000827B3" w:rsidP="00082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CB1" w14:textId="77777777" w:rsidR="000827B3" w:rsidRPr="0035209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134F258D" w14:textId="77777777" w:rsidR="000827B3" w:rsidRPr="00352093" w:rsidRDefault="000827B3" w:rsidP="000827B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3E21" w14:textId="77777777" w:rsidR="000827B3" w:rsidRPr="00CE01FF" w:rsidRDefault="000827B3" w:rsidP="000827B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1FF">
              <w:rPr>
                <w:rFonts w:ascii="Times New Roman" w:hAnsi="Times New Roman"/>
                <w:sz w:val="20"/>
                <w:szCs w:val="20"/>
                <w:lang w:eastAsia="en-US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D8BB" w14:textId="77777777" w:rsidR="000827B3" w:rsidRDefault="000827B3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  <w:p w14:paraId="2D3C62C3" w14:textId="4C014D48" w:rsidR="00CE01FF" w:rsidRPr="00CE01FF" w:rsidRDefault="00CE01FF" w:rsidP="000827B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1FF">
              <w:rPr>
                <w:rFonts w:ascii="Times New Roman" w:hAnsi="Times New Roman"/>
                <w:sz w:val="20"/>
                <w:szCs w:val="20"/>
                <w:lang w:eastAsia="en-US"/>
              </w:rPr>
              <w:t>W kwietniu 2021 r. kierunek Finanse i rachunkowość przechodził ocenę programową PKA. Komisja oceniła pozytywnie działania realizowane w zakresie jakości kształcenia na Wydziale Ekonomicznym.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CB9D" w14:textId="7970A747" w:rsidR="000827B3" w:rsidRPr="00221AA0" w:rsidRDefault="000827B3" w:rsidP="000827B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4292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95B6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2335" w14:textId="77777777" w:rsidR="000827B3" w:rsidRPr="00352093" w:rsidRDefault="000827B3" w:rsidP="00082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E237A5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34B036B4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87E3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lastRenderedPageBreak/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73BD41F6" w14:textId="5597D92B" w:rsidR="00516FEC" w:rsidRDefault="00D94D26" w:rsidP="00C05B85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3E9872DA" w14:textId="77777777" w:rsidR="00D94D26" w:rsidRDefault="00A506A1" w:rsidP="00C05B85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</w:p>
          <w:p w14:paraId="571C22E7" w14:textId="77777777" w:rsidR="000827B3" w:rsidRDefault="000827B3" w:rsidP="000827B3">
            <w:pPr>
              <w:jc w:val="both"/>
              <w:rPr>
                <w:rFonts w:ascii="Times New Roman" w:hAnsi="Times New Roman"/>
              </w:rPr>
            </w:pPr>
            <w:r w:rsidRPr="003C0F4A">
              <w:rPr>
                <w:rFonts w:ascii="Times New Roman" w:hAnsi="Times New Roman"/>
              </w:rPr>
              <w:t>Rok akademicki 20</w:t>
            </w:r>
            <w:r>
              <w:rPr>
                <w:rFonts w:ascii="Times New Roman" w:hAnsi="Times New Roman"/>
              </w:rPr>
              <w:t>20</w:t>
            </w:r>
            <w:r w:rsidRPr="003C0F4A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1</w:t>
            </w:r>
            <w:r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Pr="003C0F4A">
              <w:rPr>
                <w:rFonts w:ascii="Times New Roman" w:hAnsi="Times New Roman"/>
              </w:rPr>
              <w:t>WSZiDJK</w:t>
            </w:r>
            <w:proofErr w:type="spellEnd"/>
            <w:r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Zapisy systemu wynikają z odpowiednich regulacji prawnych jak i uczelnianych. W trakcie analizowanego roku, </w:t>
            </w:r>
            <w:r>
              <w:rPr>
                <w:rFonts w:ascii="Times New Roman" w:hAnsi="Times New Roman"/>
              </w:rPr>
              <w:t xml:space="preserve">w </w:t>
            </w:r>
            <w:r w:rsidRPr="003C0F4A">
              <w:rPr>
                <w:rFonts w:ascii="Times New Roman" w:hAnsi="Times New Roman"/>
              </w:rPr>
              <w:t xml:space="preserve">ramach działań doskonalących zintensyfikowano działania informacyjne na temat jakości kształcenia, głównie elektronicznymi kanałami dystrybucji informacji, a także rozwijano program intensyfikacji zajęć realizowanych przy współudziale praktyków. Na Wydziale odbywały się cykliczne posiedzenia </w:t>
            </w:r>
            <w:r>
              <w:rPr>
                <w:rFonts w:ascii="Times New Roman" w:hAnsi="Times New Roman"/>
              </w:rPr>
              <w:t>Zespołu roboczego</w:t>
            </w:r>
            <w:r w:rsidRPr="003C0F4A">
              <w:rPr>
                <w:rFonts w:ascii="Times New Roman" w:hAnsi="Times New Roman"/>
              </w:rPr>
              <w:t xml:space="preserve"> ds. Jakości Kształcenia. W ramach współpracy z pracodawcami Wydział Ekonomiczny podpisał nowe porozumienia o współpracy. Analogicznie do poprzedniego roku akademickiego zwiększany jest nacisk na rozwój kompetencji miękkich wśród studentów. Wszystkie działania prowadzone na wydziale są nadzorowane i dokumentowane zgodnie z zapisami zawartymi w Wewnętrznym Systemie Zapewnienia i Doskonalenia Jakości Kształcenia. Akty prawne regulujące obszar jakości kształcenia na WE zarówno na poziomie ministerialnym, uczelnianym jak i wydziałowym ulegają corocznej aktualizacji. Istotne informacje zamieszczane są na wydziałowej stronie internetowej oraz w zakładce dedykowanej jakości kształcenia.</w:t>
            </w:r>
          </w:p>
          <w:p w14:paraId="6D73E8AF" w14:textId="77777777" w:rsidR="000827B3" w:rsidRDefault="000827B3" w:rsidP="000827B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Wydziale jak i na uczelni były prowadzane ankiety wśród pracowników i studentów celem gromadzenia ich opinii w zakresie oceny pracy administracji WE, realizacji zajęć dydaktycznych w formie zdalnej, zmian programowych oraz oceny strony internetowej.</w:t>
            </w:r>
          </w:p>
          <w:p w14:paraId="398B6BB8" w14:textId="0EC988EE" w:rsidR="005D2607" w:rsidRPr="00F569BE" w:rsidRDefault="000827B3" w:rsidP="000827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W kwietniu 2021 r. kierunek Finanse i rachunkowość przechodził ocenę programową PKA. Komisja oceniła pozytywnie działania realizowane w zakresie jakości kształcenia na Wydziale Ekonomicznym.</w:t>
            </w:r>
          </w:p>
        </w:tc>
      </w:tr>
    </w:tbl>
    <w:p w14:paraId="672F6E75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49EC3" w14:textId="77777777" w:rsidR="00CF483E" w:rsidRDefault="00CF483E" w:rsidP="00D255C3">
      <w:pPr>
        <w:spacing w:after="0" w:line="240" w:lineRule="auto"/>
      </w:pPr>
      <w:r>
        <w:separator/>
      </w:r>
    </w:p>
  </w:endnote>
  <w:endnote w:type="continuationSeparator" w:id="0">
    <w:p w14:paraId="180727D2" w14:textId="77777777" w:rsidR="00CF483E" w:rsidRDefault="00CF483E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48A9E124" w14:textId="77777777" w:rsidR="00192C7F" w:rsidRPr="00D61E5B" w:rsidRDefault="00192C7F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 w:rsidRPr="00D61E5B">
          <w:rPr>
            <w:rFonts w:ascii="Times New Roman" w:hAnsi="Times New Roman" w:cs="Times New Roman"/>
            <w:sz w:val="18"/>
          </w:rPr>
          <w:t xml:space="preserve">Strona </w:t>
        </w:r>
        <w:r w:rsidRPr="00D61E5B">
          <w:rPr>
            <w:rFonts w:ascii="Times New Roman" w:hAnsi="Times New Roman" w:cs="Times New Roman"/>
            <w:sz w:val="18"/>
          </w:rPr>
          <w:fldChar w:fldCharType="begin"/>
        </w:r>
        <w:r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Pr="00D61E5B">
          <w:rPr>
            <w:rFonts w:ascii="Times New Roman" w:hAnsi="Times New Roman" w:cs="Times New Roman"/>
            <w:sz w:val="18"/>
          </w:rPr>
          <w:fldChar w:fldCharType="separate"/>
        </w:r>
        <w:r>
          <w:rPr>
            <w:rFonts w:ascii="Times New Roman" w:hAnsi="Times New Roman" w:cs="Times New Roman"/>
            <w:noProof/>
            <w:sz w:val="18"/>
          </w:rPr>
          <w:t>4</w:t>
        </w:r>
        <w:r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382EECEF" w14:textId="77777777" w:rsidR="00192C7F" w:rsidRDefault="00192C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9EF40" w14:textId="77777777" w:rsidR="00CF483E" w:rsidRDefault="00CF483E" w:rsidP="00D255C3">
      <w:pPr>
        <w:spacing w:after="0" w:line="240" w:lineRule="auto"/>
      </w:pPr>
      <w:r>
        <w:separator/>
      </w:r>
    </w:p>
  </w:footnote>
  <w:footnote w:type="continuationSeparator" w:id="0">
    <w:p w14:paraId="21CEE98C" w14:textId="77777777" w:rsidR="00CF483E" w:rsidRDefault="00CF483E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71A2C"/>
    <w:multiLevelType w:val="hybridMultilevel"/>
    <w:tmpl w:val="841232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30C73"/>
    <w:multiLevelType w:val="hybridMultilevel"/>
    <w:tmpl w:val="A15A9CC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59D4D2B"/>
    <w:multiLevelType w:val="hybridMultilevel"/>
    <w:tmpl w:val="6ACEDDC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D690A"/>
    <w:multiLevelType w:val="hybridMultilevel"/>
    <w:tmpl w:val="EFC4CD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1507E89"/>
    <w:multiLevelType w:val="hybridMultilevel"/>
    <w:tmpl w:val="CE1EFCB4"/>
    <w:lvl w:ilvl="0" w:tplc="3D46F41E">
      <w:start w:val="1"/>
      <w:numFmt w:val="bullet"/>
      <w:lvlText w:val=""/>
      <w:lvlJc w:val="left"/>
      <w:pPr>
        <w:ind w:left="70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439A3"/>
    <w:multiLevelType w:val="hybridMultilevel"/>
    <w:tmpl w:val="D7A20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2"/>
  </w:num>
  <w:num w:numId="5">
    <w:abstractNumId w:val="10"/>
  </w:num>
  <w:num w:numId="6">
    <w:abstractNumId w:val="13"/>
  </w:num>
  <w:num w:numId="7">
    <w:abstractNumId w:val="0"/>
  </w:num>
  <w:num w:numId="8">
    <w:abstractNumId w:val="19"/>
  </w:num>
  <w:num w:numId="9">
    <w:abstractNumId w:val="9"/>
  </w:num>
  <w:num w:numId="10">
    <w:abstractNumId w:val="5"/>
  </w:num>
  <w:num w:numId="11">
    <w:abstractNumId w:val="7"/>
  </w:num>
  <w:num w:numId="12">
    <w:abstractNumId w:val="15"/>
  </w:num>
  <w:num w:numId="13">
    <w:abstractNumId w:val="12"/>
  </w:num>
  <w:num w:numId="14">
    <w:abstractNumId w:val="14"/>
  </w:num>
  <w:num w:numId="15">
    <w:abstractNumId w:val="1"/>
  </w:num>
  <w:num w:numId="16">
    <w:abstractNumId w:val="6"/>
  </w:num>
  <w:num w:numId="17">
    <w:abstractNumId w:val="11"/>
  </w:num>
  <w:num w:numId="18">
    <w:abstractNumId w:val="3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1NTUwsjA1tDA3MTVV0lEKTi0uzszPAykwrwUA9e4hWywAAAA="/>
  </w:docVars>
  <w:rsids>
    <w:rsidRoot w:val="003A6B48"/>
    <w:rsid w:val="00001A79"/>
    <w:rsid w:val="00015922"/>
    <w:rsid w:val="00017F69"/>
    <w:rsid w:val="000244BB"/>
    <w:rsid w:val="00031B66"/>
    <w:rsid w:val="00037647"/>
    <w:rsid w:val="00047D53"/>
    <w:rsid w:val="0005095E"/>
    <w:rsid w:val="0008278B"/>
    <w:rsid w:val="000827B3"/>
    <w:rsid w:val="00084B70"/>
    <w:rsid w:val="00086B21"/>
    <w:rsid w:val="000C39A2"/>
    <w:rsid w:val="000D2865"/>
    <w:rsid w:val="000D72EB"/>
    <w:rsid w:val="000D7703"/>
    <w:rsid w:val="000E75A0"/>
    <w:rsid w:val="000F408A"/>
    <w:rsid w:val="000F548D"/>
    <w:rsid w:val="000F778B"/>
    <w:rsid w:val="00100AB3"/>
    <w:rsid w:val="00112035"/>
    <w:rsid w:val="00123C87"/>
    <w:rsid w:val="00126FB3"/>
    <w:rsid w:val="00127770"/>
    <w:rsid w:val="00134BF1"/>
    <w:rsid w:val="00153777"/>
    <w:rsid w:val="00155A03"/>
    <w:rsid w:val="0018681F"/>
    <w:rsid w:val="00192785"/>
    <w:rsid w:val="00192C7F"/>
    <w:rsid w:val="00197DC4"/>
    <w:rsid w:val="001A1EB3"/>
    <w:rsid w:val="001B204C"/>
    <w:rsid w:val="001B2A1C"/>
    <w:rsid w:val="001B3CBB"/>
    <w:rsid w:val="001B5D45"/>
    <w:rsid w:val="001C6E32"/>
    <w:rsid w:val="001D3A96"/>
    <w:rsid w:val="001D7A12"/>
    <w:rsid w:val="001E0289"/>
    <w:rsid w:val="001E5724"/>
    <w:rsid w:val="001F1B36"/>
    <w:rsid w:val="001F4336"/>
    <w:rsid w:val="00202BC0"/>
    <w:rsid w:val="00206510"/>
    <w:rsid w:val="002121ED"/>
    <w:rsid w:val="0022159E"/>
    <w:rsid w:val="00221AA0"/>
    <w:rsid w:val="002227EA"/>
    <w:rsid w:val="002253F4"/>
    <w:rsid w:val="00230C89"/>
    <w:rsid w:val="00232CCF"/>
    <w:rsid w:val="00237403"/>
    <w:rsid w:val="00244620"/>
    <w:rsid w:val="00255D10"/>
    <w:rsid w:val="00263F7A"/>
    <w:rsid w:val="00271E98"/>
    <w:rsid w:val="00285839"/>
    <w:rsid w:val="00291B70"/>
    <w:rsid w:val="0029449A"/>
    <w:rsid w:val="002A1033"/>
    <w:rsid w:val="002A1C82"/>
    <w:rsid w:val="002C1D68"/>
    <w:rsid w:val="002C2784"/>
    <w:rsid w:val="002C7830"/>
    <w:rsid w:val="002D01D2"/>
    <w:rsid w:val="002D4AA0"/>
    <w:rsid w:val="002E0B14"/>
    <w:rsid w:val="002E76A2"/>
    <w:rsid w:val="002F05E2"/>
    <w:rsid w:val="002F117A"/>
    <w:rsid w:val="002F7FD5"/>
    <w:rsid w:val="003035CA"/>
    <w:rsid w:val="00313193"/>
    <w:rsid w:val="00317265"/>
    <w:rsid w:val="003204D3"/>
    <w:rsid w:val="003216F0"/>
    <w:rsid w:val="00322F54"/>
    <w:rsid w:val="003230F0"/>
    <w:rsid w:val="00335798"/>
    <w:rsid w:val="00341851"/>
    <w:rsid w:val="00345499"/>
    <w:rsid w:val="00352093"/>
    <w:rsid w:val="0035642A"/>
    <w:rsid w:val="003575F5"/>
    <w:rsid w:val="00364EB3"/>
    <w:rsid w:val="003742B9"/>
    <w:rsid w:val="00380067"/>
    <w:rsid w:val="003804E0"/>
    <w:rsid w:val="00387952"/>
    <w:rsid w:val="003A3A2D"/>
    <w:rsid w:val="003A5A87"/>
    <w:rsid w:val="003A6B48"/>
    <w:rsid w:val="003B5360"/>
    <w:rsid w:val="003D2C9A"/>
    <w:rsid w:val="003D449D"/>
    <w:rsid w:val="003D7CC3"/>
    <w:rsid w:val="003E3149"/>
    <w:rsid w:val="003F212A"/>
    <w:rsid w:val="003F6451"/>
    <w:rsid w:val="003F6899"/>
    <w:rsid w:val="004102A3"/>
    <w:rsid w:val="00412594"/>
    <w:rsid w:val="00422E3B"/>
    <w:rsid w:val="00432C0C"/>
    <w:rsid w:val="004371EF"/>
    <w:rsid w:val="00440E5F"/>
    <w:rsid w:val="004464BF"/>
    <w:rsid w:val="00454A48"/>
    <w:rsid w:val="004553B9"/>
    <w:rsid w:val="00473DFC"/>
    <w:rsid w:val="00476C12"/>
    <w:rsid w:val="0049236A"/>
    <w:rsid w:val="00492774"/>
    <w:rsid w:val="004953CF"/>
    <w:rsid w:val="004B18BC"/>
    <w:rsid w:val="004B2D8B"/>
    <w:rsid w:val="004C0361"/>
    <w:rsid w:val="004C2F7F"/>
    <w:rsid w:val="004D26BC"/>
    <w:rsid w:val="004D6CFA"/>
    <w:rsid w:val="004E1E63"/>
    <w:rsid w:val="00501D07"/>
    <w:rsid w:val="0050528E"/>
    <w:rsid w:val="00516FEC"/>
    <w:rsid w:val="005177F4"/>
    <w:rsid w:val="00530B51"/>
    <w:rsid w:val="00531476"/>
    <w:rsid w:val="00546A79"/>
    <w:rsid w:val="00556698"/>
    <w:rsid w:val="00560030"/>
    <w:rsid w:val="00562611"/>
    <w:rsid w:val="00565476"/>
    <w:rsid w:val="0057279D"/>
    <w:rsid w:val="005762DA"/>
    <w:rsid w:val="005807E9"/>
    <w:rsid w:val="00581A47"/>
    <w:rsid w:val="00583E86"/>
    <w:rsid w:val="005A1421"/>
    <w:rsid w:val="005B51EA"/>
    <w:rsid w:val="005C43E5"/>
    <w:rsid w:val="005D2607"/>
    <w:rsid w:val="005D31D6"/>
    <w:rsid w:val="005F2B56"/>
    <w:rsid w:val="00603944"/>
    <w:rsid w:val="006052EF"/>
    <w:rsid w:val="00606EE4"/>
    <w:rsid w:val="00612F0B"/>
    <w:rsid w:val="00614B79"/>
    <w:rsid w:val="0063362C"/>
    <w:rsid w:val="0064644A"/>
    <w:rsid w:val="006502B0"/>
    <w:rsid w:val="00654BF2"/>
    <w:rsid w:val="00656647"/>
    <w:rsid w:val="006605A3"/>
    <w:rsid w:val="006630E2"/>
    <w:rsid w:val="00671568"/>
    <w:rsid w:val="00672B37"/>
    <w:rsid w:val="00674069"/>
    <w:rsid w:val="006820EF"/>
    <w:rsid w:val="00690023"/>
    <w:rsid w:val="00693D6A"/>
    <w:rsid w:val="0069537C"/>
    <w:rsid w:val="006A0D07"/>
    <w:rsid w:val="006A3CAA"/>
    <w:rsid w:val="006A7448"/>
    <w:rsid w:val="006B08E4"/>
    <w:rsid w:val="006B52BB"/>
    <w:rsid w:val="006C76FA"/>
    <w:rsid w:val="006E0B78"/>
    <w:rsid w:val="006F010C"/>
    <w:rsid w:val="006F6EFD"/>
    <w:rsid w:val="00700F76"/>
    <w:rsid w:val="0070179D"/>
    <w:rsid w:val="007038DB"/>
    <w:rsid w:val="00706C12"/>
    <w:rsid w:val="00712094"/>
    <w:rsid w:val="00721F90"/>
    <w:rsid w:val="00725C83"/>
    <w:rsid w:val="0074411A"/>
    <w:rsid w:val="00744C1C"/>
    <w:rsid w:val="00756B24"/>
    <w:rsid w:val="007670CD"/>
    <w:rsid w:val="0077563B"/>
    <w:rsid w:val="00785609"/>
    <w:rsid w:val="00795224"/>
    <w:rsid w:val="007952E1"/>
    <w:rsid w:val="00796F6F"/>
    <w:rsid w:val="007B2CA7"/>
    <w:rsid w:val="007C03E0"/>
    <w:rsid w:val="007C07D6"/>
    <w:rsid w:val="007C4327"/>
    <w:rsid w:val="007C4B72"/>
    <w:rsid w:val="007E0704"/>
    <w:rsid w:val="007E2E50"/>
    <w:rsid w:val="007E7698"/>
    <w:rsid w:val="007F4247"/>
    <w:rsid w:val="007F51D4"/>
    <w:rsid w:val="00803EE5"/>
    <w:rsid w:val="00813353"/>
    <w:rsid w:val="00813FD0"/>
    <w:rsid w:val="008156B3"/>
    <w:rsid w:val="00815A74"/>
    <w:rsid w:val="008172FC"/>
    <w:rsid w:val="008229C0"/>
    <w:rsid w:val="00825B6C"/>
    <w:rsid w:val="008278B9"/>
    <w:rsid w:val="008454C1"/>
    <w:rsid w:val="008479E3"/>
    <w:rsid w:val="00864D04"/>
    <w:rsid w:val="00870D89"/>
    <w:rsid w:val="00871DAB"/>
    <w:rsid w:val="00876526"/>
    <w:rsid w:val="00885C0D"/>
    <w:rsid w:val="008923A7"/>
    <w:rsid w:val="00895B61"/>
    <w:rsid w:val="00896448"/>
    <w:rsid w:val="008A091C"/>
    <w:rsid w:val="008B1E60"/>
    <w:rsid w:val="008B432B"/>
    <w:rsid w:val="008C1579"/>
    <w:rsid w:val="008C7531"/>
    <w:rsid w:val="008D0283"/>
    <w:rsid w:val="008D1485"/>
    <w:rsid w:val="008D51CB"/>
    <w:rsid w:val="008E39DE"/>
    <w:rsid w:val="008E511B"/>
    <w:rsid w:val="008F786D"/>
    <w:rsid w:val="00902960"/>
    <w:rsid w:val="00902F63"/>
    <w:rsid w:val="00911104"/>
    <w:rsid w:val="009173BE"/>
    <w:rsid w:val="009211BC"/>
    <w:rsid w:val="00922635"/>
    <w:rsid w:val="00925CCA"/>
    <w:rsid w:val="00926649"/>
    <w:rsid w:val="0093784C"/>
    <w:rsid w:val="00942BD2"/>
    <w:rsid w:val="00945D47"/>
    <w:rsid w:val="00946B8E"/>
    <w:rsid w:val="00947D40"/>
    <w:rsid w:val="00954413"/>
    <w:rsid w:val="0095454C"/>
    <w:rsid w:val="00956F99"/>
    <w:rsid w:val="009626D0"/>
    <w:rsid w:val="009729D8"/>
    <w:rsid w:val="00972DC6"/>
    <w:rsid w:val="009740DF"/>
    <w:rsid w:val="00984910"/>
    <w:rsid w:val="0099746F"/>
    <w:rsid w:val="009A3AC9"/>
    <w:rsid w:val="009A6335"/>
    <w:rsid w:val="009B1A08"/>
    <w:rsid w:val="009B6E4F"/>
    <w:rsid w:val="009C3EEF"/>
    <w:rsid w:val="009C7639"/>
    <w:rsid w:val="009D25CB"/>
    <w:rsid w:val="009D2D93"/>
    <w:rsid w:val="009D406E"/>
    <w:rsid w:val="009D4D67"/>
    <w:rsid w:val="009D788D"/>
    <w:rsid w:val="009E37FF"/>
    <w:rsid w:val="009E6DC1"/>
    <w:rsid w:val="009F073F"/>
    <w:rsid w:val="009F7371"/>
    <w:rsid w:val="009F75C6"/>
    <w:rsid w:val="00A206B7"/>
    <w:rsid w:val="00A26A13"/>
    <w:rsid w:val="00A506A1"/>
    <w:rsid w:val="00A5280C"/>
    <w:rsid w:val="00A54D49"/>
    <w:rsid w:val="00A628D3"/>
    <w:rsid w:val="00A63D27"/>
    <w:rsid w:val="00A70196"/>
    <w:rsid w:val="00A71EA6"/>
    <w:rsid w:val="00A76147"/>
    <w:rsid w:val="00A87EFC"/>
    <w:rsid w:val="00A9401E"/>
    <w:rsid w:val="00A956A4"/>
    <w:rsid w:val="00A96C90"/>
    <w:rsid w:val="00AA2F8A"/>
    <w:rsid w:val="00AA6085"/>
    <w:rsid w:val="00AB6510"/>
    <w:rsid w:val="00AC1B60"/>
    <w:rsid w:val="00AC289C"/>
    <w:rsid w:val="00AC42D1"/>
    <w:rsid w:val="00AC4A96"/>
    <w:rsid w:val="00AD021A"/>
    <w:rsid w:val="00AD0BFC"/>
    <w:rsid w:val="00AD673F"/>
    <w:rsid w:val="00AE302B"/>
    <w:rsid w:val="00AF0EAB"/>
    <w:rsid w:val="00AF50E1"/>
    <w:rsid w:val="00AF541B"/>
    <w:rsid w:val="00B0598A"/>
    <w:rsid w:val="00B175E9"/>
    <w:rsid w:val="00B26450"/>
    <w:rsid w:val="00B343F2"/>
    <w:rsid w:val="00B360F4"/>
    <w:rsid w:val="00B400CC"/>
    <w:rsid w:val="00B41F13"/>
    <w:rsid w:val="00B51D76"/>
    <w:rsid w:val="00B62DE0"/>
    <w:rsid w:val="00B641C9"/>
    <w:rsid w:val="00B66143"/>
    <w:rsid w:val="00B70EEA"/>
    <w:rsid w:val="00B71ACA"/>
    <w:rsid w:val="00B73E6A"/>
    <w:rsid w:val="00B759B3"/>
    <w:rsid w:val="00B7724D"/>
    <w:rsid w:val="00B82E9D"/>
    <w:rsid w:val="00B85DE1"/>
    <w:rsid w:val="00B91664"/>
    <w:rsid w:val="00B916A0"/>
    <w:rsid w:val="00B9230C"/>
    <w:rsid w:val="00BA59F4"/>
    <w:rsid w:val="00BB197F"/>
    <w:rsid w:val="00BB5B9D"/>
    <w:rsid w:val="00BC3DC2"/>
    <w:rsid w:val="00BC5ED2"/>
    <w:rsid w:val="00BD1617"/>
    <w:rsid w:val="00BD348B"/>
    <w:rsid w:val="00BE2384"/>
    <w:rsid w:val="00BE2DE8"/>
    <w:rsid w:val="00BE607B"/>
    <w:rsid w:val="00BF6551"/>
    <w:rsid w:val="00C05B85"/>
    <w:rsid w:val="00C11D6C"/>
    <w:rsid w:val="00C12A5F"/>
    <w:rsid w:val="00C13C5B"/>
    <w:rsid w:val="00C20394"/>
    <w:rsid w:val="00C27DA8"/>
    <w:rsid w:val="00C36FE8"/>
    <w:rsid w:val="00C37ABB"/>
    <w:rsid w:val="00C51A86"/>
    <w:rsid w:val="00C551F9"/>
    <w:rsid w:val="00C56377"/>
    <w:rsid w:val="00C615BC"/>
    <w:rsid w:val="00C6411B"/>
    <w:rsid w:val="00C672A9"/>
    <w:rsid w:val="00C863FA"/>
    <w:rsid w:val="00CB1980"/>
    <w:rsid w:val="00CB4D59"/>
    <w:rsid w:val="00CB5877"/>
    <w:rsid w:val="00CD1F9F"/>
    <w:rsid w:val="00CD69B7"/>
    <w:rsid w:val="00CE01FF"/>
    <w:rsid w:val="00CE0B1D"/>
    <w:rsid w:val="00CE4F3A"/>
    <w:rsid w:val="00CE5CCC"/>
    <w:rsid w:val="00CF3569"/>
    <w:rsid w:val="00CF483E"/>
    <w:rsid w:val="00CF5D99"/>
    <w:rsid w:val="00D10134"/>
    <w:rsid w:val="00D21873"/>
    <w:rsid w:val="00D21D00"/>
    <w:rsid w:val="00D23076"/>
    <w:rsid w:val="00D24685"/>
    <w:rsid w:val="00D24BF0"/>
    <w:rsid w:val="00D255C3"/>
    <w:rsid w:val="00D26AF2"/>
    <w:rsid w:val="00D3104A"/>
    <w:rsid w:val="00D35CE9"/>
    <w:rsid w:val="00D54E74"/>
    <w:rsid w:val="00D61E5B"/>
    <w:rsid w:val="00D6372C"/>
    <w:rsid w:val="00D643E4"/>
    <w:rsid w:val="00D724ED"/>
    <w:rsid w:val="00D74D9E"/>
    <w:rsid w:val="00D806BF"/>
    <w:rsid w:val="00D829FD"/>
    <w:rsid w:val="00D86F02"/>
    <w:rsid w:val="00D93AC3"/>
    <w:rsid w:val="00D94048"/>
    <w:rsid w:val="00D94D26"/>
    <w:rsid w:val="00D95CFB"/>
    <w:rsid w:val="00DA2E4B"/>
    <w:rsid w:val="00DA7E8C"/>
    <w:rsid w:val="00DA7F7B"/>
    <w:rsid w:val="00DB36A0"/>
    <w:rsid w:val="00DB513C"/>
    <w:rsid w:val="00DB6A5E"/>
    <w:rsid w:val="00DC4005"/>
    <w:rsid w:val="00DC5395"/>
    <w:rsid w:val="00DC6A67"/>
    <w:rsid w:val="00DD12F0"/>
    <w:rsid w:val="00DD1A2F"/>
    <w:rsid w:val="00DD4CAF"/>
    <w:rsid w:val="00DD555E"/>
    <w:rsid w:val="00DF23F2"/>
    <w:rsid w:val="00DF50FA"/>
    <w:rsid w:val="00DF79D0"/>
    <w:rsid w:val="00E01F15"/>
    <w:rsid w:val="00E101A5"/>
    <w:rsid w:val="00E1117E"/>
    <w:rsid w:val="00E13C18"/>
    <w:rsid w:val="00E17793"/>
    <w:rsid w:val="00E21EB0"/>
    <w:rsid w:val="00E253A1"/>
    <w:rsid w:val="00E448C1"/>
    <w:rsid w:val="00E448E1"/>
    <w:rsid w:val="00E44A9C"/>
    <w:rsid w:val="00E4668C"/>
    <w:rsid w:val="00E5325D"/>
    <w:rsid w:val="00E62273"/>
    <w:rsid w:val="00E6262C"/>
    <w:rsid w:val="00E62C34"/>
    <w:rsid w:val="00E63175"/>
    <w:rsid w:val="00E66084"/>
    <w:rsid w:val="00E67564"/>
    <w:rsid w:val="00E76FB5"/>
    <w:rsid w:val="00E81F2A"/>
    <w:rsid w:val="00E83E52"/>
    <w:rsid w:val="00E87E03"/>
    <w:rsid w:val="00E94803"/>
    <w:rsid w:val="00E96B5F"/>
    <w:rsid w:val="00E96E44"/>
    <w:rsid w:val="00EA0F48"/>
    <w:rsid w:val="00EA1609"/>
    <w:rsid w:val="00EA2981"/>
    <w:rsid w:val="00EA3E34"/>
    <w:rsid w:val="00EB393B"/>
    <w:rsid w:val="00EB440A"/>
    <w:rsid w:val="00EC2F76"/>
    <w:rsid w:val="00ED00E6"/>
    <w:rsid w:val="00ED1791"/>
    <w:rsid w:val="00ED3F55"/>
    <w:rsid w:val="00EE22B7"/>
    <w:rsid w:val="00EE3EE9"/>
    <w:rsid w:val="00EE74B3"/>
    <w:rsid w:val="00EF0CEC"/>
    <w:rsid w:val="00F00A18"/>
    <w:rsid w:val="00F01979"/>
    <w:rsid w:val="00F02014"/>
    <w:rsid w:val="00F02120"/>
    <w:rsid w:val="00F14E9A"/>
    <w:rsid w:val="00F233CE"/>
    <w:rsid w:val="00F33661"/>
    <w:rsid w:val="00F34538"/>
    <w:rsid w:val="00F40426"/>
    <w:rsid w:val="00F41004"/>
    <w:rsid w:val="00F4533B"/>
    <w:rsid w:val="00F510BD"/>
    <w:rsid w:val="00F517A8"/>
    <w:rsid w:val="00F544FC"/>
    <w:rsid w:val="00F569BE"/>
    <w:rsid w:val="00F675E9"/>
    <w:rsid w:val="00F7711F"/>
    <w:rsid w:val="00F8206F"/>
    <w:rsid w:val="00F87D36"/>
    <w:rsid w:val="00F91B69"/>
    <w:rsid w:val="00F96B9D"/>
    <w:rsid w:val="00FA326D"/>
    <w:rsid w:val="00FB4854"/>
    <w:rsid w:val="00FD1773"/>
    <w:rsid w:val="00FD531B"/>
    <w:rsid w:val="00FE1787"/>
    <w:rsid w:val="00FF1A51"/>
    <w:rsid w:val="00FF5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4624A0"/>
  <w15:docId w15:val="{7D325BFD-6FF2-48C7-8FD9-F1102D15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1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81F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F02014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05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05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05E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5E2"/>
    <w:rPr>
      <w:rFonts w:eastAsiaTheme="minorEastAsia"/>
      <w:b/>
      <w:bCs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93784C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EC2F76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EC2F76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czeinternetowe">
    <w:name w:val="Łącze internetowe"/>
    <w:basedOn w:val="Domylnaczcionkaakapitu"/>
    <w:uiPriority w:val="99"/>
    <w:rsid w:val="001D7A12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4C2F7F"/>
    <w:pPr>
      <w:spacing w:after="140" w:line="288" w:lineRule="auto"/>
    </w:pPr>
    <w:rPr>
      <w:rFonts w:ascii="Calibri" w:hAnsi="Calibri"/>
      <w:color w:val="00000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C2F7F"/>
    <w:rPr>
      <w:rFonts w:ascii="Calibri" w:eastAsiaTheme="minorEastAsia" w:hAnsi="Calibri"/>
      <w:color w:val="00000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E6C4-99B6-484A-85E8-45CF1D8A3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34</Pages>
  <Words>9629</Words>
  <Characters>57779</Characters>
  <Application>Microsoft Office Word</Application>
  <DocSecurity>0</DocSecurity>
  <Lines>481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Magdalena Mądra-Sawicka</cp:lastModifiedBy>
  <cp:revision>11</cp:revision>
  <cp:lastPrinted>2018-10-29T07:40:00Z</cp:lastPrinted>
  <dcterms:created xsi:type="dcterms:W3CDTF">2022-01-17T05:15:00Z</dcterms:created>
  <dcterms:modified xsi:type="dcterms:W3CDTF">2022-01-17T05:57:00Z</dcterms:modified>
</cp:coreProperties>
</file>